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8B" w:rsidRPr="0010708B" w:rsidRDefault="00746A5F" w:rsidP="00746A5F">
      <w:pPr>
        <w:spacing w:after="0" w:line="240" w:lineRule="auto"/>
        <w:jc w:val="center"/>
        <w:rPr>
          <w:rFonts w:ascii="Arial" w:hAnsi="Arial" w:cs="Arial"/>
          <w:b/>
          <w:color w:val="000000" w:themeColor="text1"/>
          <w:sz w:val="20"/>
          <w:szCs w:val="20"/>
        </w:rPr>
      </w:pPr>
      <w:bookmarkStart w:id="0" w:name="_GoBack"/>
      <w:bookmarkEnd w:id="0"/>
      <w:r w:rsidRPr="0010708B">
        <w:rPr>
          <w:rFonts w:ascii="Arial" w:hAnsi="Arial" w:cs="Arial"/>
          <w:b/>
          <w:color w:val="000000" w:themeColor="text1"/>
          <w:sz w:val="20"/>
          <w:szCs w:val="20"/>
        </w:rPr>
        <w:t>Anexo No.</w:t>
      </w:r>
      <w:r w:rsidR="001463A9">
        <w:rPr>
          <w:rFonts w:ascii="Arial" w:hAnsi="Arial" w:cs="Arial"/>
          <w:b/>
          <w:color w:val="000000" w:themeColor="text1"/>
          <w:sz w:val="20"/>
          <w:szCs w:val="20"/>
        </w:rPr>
        <w:t>5</w:t>
      </w:r>
    </w:p>
    <w:p w:rsidR="00746A5F" w:rsidRPr="0010708B" w:rsidRDefault="00746A5F" w:rsidP="00746A5F">
      <w:pPr>
        <w:spacing w:after="0" w:line="240" w:lineRule="auto"/>
        <w:jc w:val="center"/>
        <w:rPr>
          <w:rFonts w:ascii="Arial" w:hAnsi="Arial" w:cs="Arial"/>
          <w:b/>
          <w:color w:val="000000" w:themeColor="text1"/>
          <w:sz w:val="20"/>
          <w:szCs w:val="20"/>
        </w:rPr>
      </w:pPr>
    </w:p>
    <w:p w:rsidR="00F5737E" w:rsidRDefault="00F5737E" w:rsidP="00F5737E">
      <w:pPr>
        <w:spacing w:after="0" w:line="240" w:lineRule="auto"/>
        <w:jc w:val="center"/>
        <w:rPr>
          <w:rFonts w:ascii="Arial" w:hAnsi="Arial" w:cs="Arial"/>
          <w:b/>
          <w:color w:val="000000" w:themeColor="text1"/>
          <w:sz w:val="20"/>
          <w:szCs w:val="20"/>
        </w:rPr>
      </w:pPr>
      <w:r w:rsidRPr="0010708B">
        <w:rPr>
          <w:rFonts w:ascii="Arial" w:hAnsi="Arial" w:cs="Arial"/>
          <w:b/>
          <w:color w:val="000000" w:themeColor="text1"/>
          <w:sz w:val="20"/>
          <w:szCs w:val="20"/>
        </w:rPr>
        <w:t xml:space="preserve">Proyectos de Inversión a cargo de las entidades de otros Sectores diferentes al de Movilidad que aportan indirectamente a la </w:t>
      </w:r>
      <w:r>
        <w:rPr>
          <w:rFonts w:ascii="Arial" w:hAnsi="Arial" w:cs="Arial"/>
          <w:b/>
          <w:color w:val="000000" w:themeColor="text1"/>
          <w:sz w:val="20"/>
          <w:szCs w:val="20"/>
        </w:rPr>
        <w:t>M</w:t>
      </w:r>
      <w:r w:rsidRPr="0010708B">
        <w:rPr>
          <w:rFonts w:ascii="Arial" w:hAnsi="Arial" w:cs="Arial"/>
          <w:b/>
          <w:color w:val="000000" w:themeColor="text1"/>
          <w:sz w:val="20"/>
          <w:szCs w:val="20"/>
        </w:rPr>
        <w:t>ovil</w:t>
      </w:r>
      <w:r>
        <w:rPr>
          <w:rFonts w:ascii="Arial" w:hAnsi="Arial" w:cs="Arial"/>
          <w:b/>
          <w:color w:val="000000" w:themeColor="text1"/>
          <w:sz w:val="20"/>
          <w:szCs w:val="20"/>
        </w:rPr>
        <w:t>idad</w:t>
      </w:r>
    </w:p>
    <w:p w:rsidR="0010708B" w:rsidRPr="0010708B" w:rsidRDefault="0010708B" w:rsidP="00746A5F">
      <w:pPr>
        <w:spacing w:after="0" w:line="240" w:lineRule="auto"/>
        <w:jc w:val="center"/>
        <w:rPr>
          <w:rFonts w:ascii="Arial" w:hAnsi="Arial" w:cs="Arial"/>
          <w:b/>
          <w:color w:val="000000" w:themeColor="text1"/>
          <w:sz w:val="20"/>
          <w:szCs w:val="20"/>
        </w:rPr>
      </w:pPr>
    </w:p>
    <w:tbl>
      <w:tblPr>
        <w:tblW w:w="14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137"/>
        <w:gridCol w:w="1214"/>
        <w:gridCol w:w="2611"/>
        <w:gridCol w:w="1028"/>
        <w:gridCol w:w="1382"/>
        <w:gridCol w:w="732"/>
        <w:gridCol w:w="700"/>
        <w:gridCol w:w="3529"/>
        <w:gridCol w:w="1385"/>
      </w:tblGrid>
      <w:tr w:rsidR="00746A5F" w:rsidRPr="000E0453" w:rsidTr="00615449">
        <w:trPr>
          <w:trHeight w:val="495"/>
          <w:tblHeader/>
          <w:jc w:val="center"/>
        </w:trPr>
        <w:tc>
          <w:tcPr>
            <w:tcW w:w="1129" w:type="dxa"/>
            <w:shd w:val="clear" w:color="auto" w:fill="D9D9D9" w:themeFill="background1" w:themeFillShade="D9"/>
            <w:noWrap/>
            <w:vAlign w:val="center"/>
            <w:hideMark/>
          </w:tcPr>
          <w:p w:rsidR="00746A5F" w:rsidRPr="000E0453" w:rsidRDefault="00746A5F" w:rsidP="00615449">
            <w:pPr>
              <w:spacing w:after="0" w:line="140" w:lineRule="exact"/>
              <w:jc w:val="center"/>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Eje</w:t>
            </w:r>
          </w:p>
        </w:tc>
        <w:tc>
          <w:tcPr>
            <w:tcW w:w="1137" w:type="dxa"/>
            <w:shd w:val="clear" w:color="auto" w:fill="D9D9D9" w:themeFill="background1" w:themeFillShade="D9"/>
            <w:noWrap/>
            <w:vAlign w:val="center"/>
            <w:hideMark/>
          </w:tcPr>
          <w:p w:rsidR="00746A5F" w:rsidRPr="000E0453" w:rsidRDefault="00746A5F" w:rsidP="00615449">
            <w:pPr>
              <w:spacing w:after="0" w:line="140" w:lineRule="exact"/>
              <w:jc w:val="center"/>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PROGRAMA</w:t>
            </w:r>
          </w:p>
        </w:tc>
        <w:tc>
          <w:tcPr>
            <w:tcW w:w="1214" w:type="dxa"/>
            <w:shd w:val="clear" w:color="auto" w:fill="D9D9D9" w:themeFill="background1" w:themeFillShade="D9"/>
            <w:noWrap/>
            <w:vAlign w:val="center"/>
            <w:hideMark/>
          </w:tcPr>
          <w:p w:rsidR="00746A5F" w:rsidRPr="000E0453" w:rsidRDefault="00746A5F" w:rsidP="00615449">
            <w:pPr>
              <w:spacing w:after="0" w:line="140" w:lineRule="exact"/>
              <w:jc w:val="center"/>
              <w:rPr>
                <w:rFonts w:ascii="Arial" w:eastAsia="Times New Roman" w:hAnsi="Arial" w:cs="Arial"/>
                <w:b/>
                <w:bCs/>
                <w:color w:val="000000"/>
                <w:sz w:val="14"/>
                <w:szCs w:val="14"/>
                <w:lang w:eastAsia="es-CO"/>
              </w:rPr>
            </w:pPr>
            <w:r w:rsidRPr="000E0453">
              <w:rPr>
                <w:rFonts w:ascii="Arial" w:eastAsia="Times New Roman" w:hAnsi="Arial" w:cs="Arial"/>
                <w:b/>
                <w:bCs/>
                <w:color w:val="000000"/>
                <w:sz w:val="14"/>
                <w:szCs w:val="14"/>
                <w:lang w:eastAsia="es-CO"/>
              </w:rPr>
              <w:t>PROYECTO PRIORITARIO</w:t>
            </w:r>
          </w:p>
        </w:tc>
        <w:tc>
          <w:tcPr>
            <w:tcW w:w="2611" w:type="dxa"/>
            <w:shd w:val="clear" w:color="auto" w:fill="D9D9D9" w:themeFill="background1" w:themeFillShade="D9"/>
            <w:noWrap/>
            <w:vAlign w:val="center"/>
            <w:hideMark/>
          </w:tcPr>
          <w:p w:rsidR="00746A5F" w:rsidRPr="000E0453" w:rsidRDefault="00746A5F" w:rsidP="00615449">
            <w:pPr>
              <w:spacing w:after="0" w:line="140" w:lineRule="exact"/>
              <w:jc w:val="center"/>
              <w:rPr>
                <w:rFonts w:ascii="Arial" w:eastAsia="Times New Roman" w:hAnsi="Arial" w:cs="Arial"/>
                <w:b/>
                <w:bCs/>
                <w:color w:val="000000"/>
                <w:sz w:val="14"/>
                <w:szCs w:val="14"/>
                <w:lang w:eastAsia="es-CO"/>
              </w:rPr>
            </w:pPr>
            <w:r>
              <w:rPr>
                <w:rFonts w:ascii="Arial" w:eastAsia="Times New Roman" w:hAnsi="Arial" w:cs="Arial"/>
                <w:b/>
                <w:bCs/>
                <w:color w:val="000000"/>
                <w:sz w:val="14"/>
                <w:szCs w:val="14"/>
                <w:lang w:eastAsia="es-CO"/>
              </w:rPr>
              <w:t>META DE GESTION Y RESULTADO</w:t>
            </w:r>
          </w:p>
        </w:tc>
        <w:tc>
          <w:tcPr>
            <w:tcW w:w="1028" w:type="dxa"/>
            <w:shd w:val="clear" w:color="auto" w:fill="D9D9D9" w:themeFill="background1" w:themeFillShade="D9"/>
            <w:noWrap/>
            <w:vAlign w:val="center"/>
            <w:hideMark/>
          </w:tcPr>
          <w:p w:rsidR="00746A5F" w:rsidRPr="000E0453" w:rsidRDefault="00746A5F" w:rsidP="00615449">
            <w:pPr>
              <w:spacing w:after="0" w:line="140" w:lineRule="exact"/>
              <w:jc w:val="center"/>
              <w:rPr>
                <w:rFonts w:ascii="Arial" w:eastAsia="Times New Roman" w:hAnsi="Arial" w:cs="Arial"/>
                <w:b/>
                <w:bCs/>
                <w:color w:val="000000"/>
                <w:sz w:val="14"/>
                <w:szCs w:val="14"/>
                <w:lang w:eastAsia="es-CO"/>
              </w:rPr>
            </w:pPr>
            <w:r w:rsidRPr="000E0453">
              <w:rPr>
                <w:rFonts w:ascii="Arial" w:eastAsia="Times New Roman" w:hAnsi="Arial" w:cs="Arial"/>
                <w:b/>
                <w:bCs/>
                <w:color w:val="000000"/>
                <w:sz w:val="14"/>
                <w:szCs w:val="14"/>
                <w:lang w:eastAsia="es-CO"/>
              </w:rPr>
              <w:t>ENTIDAD</w:t>
            </w:r>
          </w:p>
        </w:tc>
        <w:tc>
          <w:tcPr>
            <w:tcW w:w="1382" w:type="dxa"/>
            <w:shd w:val="clear" w:color="auto" w:fill="D9D9D9" w:themeFill="background1" w:themeFillShade="D9"/>
            <w:noWrap/>
            <w:vAlign w:val="center"/>
            <w:hideMark/>
          </w:tcPr>
          <w:p w:rsidR="00746A5F" w:rsidRPr="000E0453" w:rsidRDefault="00746A5F" w:rsidP="00615449">
            <w:pPr>
              <w:spacing w:after="0" w:line="140" w:lineRule="exact"/>
              <w:jc w:val="center"/>
              <w:rPr>
                <w:rFonts w:ascii="Arial" w:eastAsia="Times New Roman" w:hAnsi="Arial" w:cs="Arial"/>
                <w:b/>
                <w:bCs/>
                <w:color w:val="000000"/>
                <w:sz w:val="14"/>
                <w:szCs w:val="14"/>
                <w:lang w:eastAsia="es-CO"/>
              </w:rPr>
            </w:pPr>
            <w:r w:rsidRPr="000E0453">
              <w:rPr>
                <w:rFonts w:ascii="Arial" w:eastAsia="Times New Roman" w:hAnsi="Arial" w:cs="Arial"/>
                <w:b/>
                <w:bCs/>
                <w:color w:val="000000"/>
                <w:sz w:val="14"/>
                <w:szCs w:val="14"/>
                <w:lang w:eastAsia="es-CO"/>
              </w:rPr>
              <w:t>Proyectos de Inversión</w:t>
            </w:r>
          </w:p>
        </w:tc>
        <w:tc>
          <w:tcPr>
            <w:tcW w:w="732" w:type="dxa"/>
            <w:shd w:val="clear" w:color="auto" w:fill="D9D9D9" w:themeFill="background1" w:themeFillShade="D9"/>
            <w:noWrap/>
            <w:vAlign w:val="center"/>
            <w:hideMark/>
          </w:tcPr>
          <w:p w:rsidR="00746A5F" w:rsidRDefault="00746A5F" w:rsidP="00615449">
            <w:pPr>
              <w:spacing w:after="0" w:line="140" w:lineRule="exact"/>
              <w:jc w:val="center"/>
              <w:rPr>
                <w:rFonts w:ascii="Arial" w:eastAsia="Times New Roman" w:hAnsi="Arial" w:cs="Arial"/>
                <w:b/>
                <w:bCs/>
                <w:color w:val="000000"/>
                <w:sz w:val="14"/>
                <w:szCs w:val="14"/>
                <w:lang w:eastAsia="es-CO"/>
              </w:rPr>
            </w:pPr>
            <w:r w:rsidRPr="000E0453">
              <w:rPr>
                <w:rFonts w:ascii="Arial" w:eastAsia="Times New Roman" w:hAnsi="Arial" w:cs="Arial"/>
                <w:b/>
                <w:bCs/>
                <w:color w:val="000000"/>
                <w:sz w:val="14"/>
                <w:szCs w:val="14"/>
                <w:lang w:eastAsia="es-CO"/>
              </w:rPr>
              <w:t>CALIFIC</w:t>
            </w:r>
          </w:p>
          <w:p w:rsidR="00746A5F" w:rsidRPr="000E0453" w:rsidRDefault="00746A5F" w:rsidP="00615449">
            <w:pPr>
              <w:spacing w:after="0" w:line="140" w:lineRule="exact"/>
              <w:jc w:val="center"/>
              <w:rPr>
                <w:rFonts w:ascii="Arial" w:eastAsia="Times New Roman" w:hAnsi="Arial" w:cs="Arial"/>
                <w:b/>
                <w:bCs/>
                <w:color w:val="000000"/>
                <w:sz w:val="14"/>
                <w:szCs w:val="14"/>
                <w:lang w:eastAsia="es-CO"/>
              </w:rPr>
            </w:pPr>
            <w:r w:rsidRPr="000E0453">
              <w:rPr>
                <w:rFonts w:ascii="Arial" w:eastAsia="Times New Roman" w:hAnsi="Arial" w:cs="Arial"/>
                <w:b/>
                <w:bCs/>
                <w:color w:val="000000"/>
                <w:sz w:val="14"/>
                <w:szCs w:val="14"/>
                <w:lang w:eastAsia="es-CO"/>
              </w:rPr>
              <w:t>RIESGO PROYEC</w:t>
            </w:r>
          </w:p>
        </w:tc>
        <w:tc>
          <w:tcPr>
            <w:tcW w:w="700" w:type="dxa"/>
            <w:shd w:val="clear" w:color="auto" w:fill="D9D9D9" w:themeFill="background1" w:themeFillShade="D9"/>
            <w:noWrap/>
            <w:vAlign w:val="center"/>
            <w:hideMark/>
          </w:tcPr>
          <w:p w:rsidR="00746A5F" w:rsidRPr="000E0453" w:rsidRDefault="00746A5F" w:rsidP="00615449">
            <w:pPr>
              <w:spacing w:after="0" w:line="140" w:lineRule="exact"/>
              <w:jc w:val="center"/>
              <w:rPr>
                <w:rFonts w:ascii="Arial" w:eastAsia="Times New Roman" w:hAnsi="Arial" w:cs="Arial"/>
                <w:b/>
                <w:bCs/>
                <w:color w:val="000000"/>
                <w:sz w:val="14"/>
                <w:szCs w:val="14"/>
                <w:lang w:eastAsia="es-CO"/>
              </w:rPr>
            </w:pPr>
            <w:r w:rsidRPr="000E0453">
              <w:rPr>
                <w:rFonts w:ascii="Arial" w:eastAsia="Times New Roman" w:hAnsi="Arial" w:cs="Arial"/>
                <w:b/>
                <w:bCs/>
                <w:color w:val="000000"/>
                <w:sz w:val="14"/>
                <w:szCs w:val="14"/>
                <w:lang w:eastAsia="es-CO"/>
              </w:rPr>
              <w:t>RIESGO</w:t>
            </w:r>
          </w:p>
        </w:tc>
        <w:tc>
          <w:tcPr>
            <w:tcW w:w="3529" w:type="dxa"/>
            <w:shd w:val="clear" w:color="auto" w:fill="D9D9D9" w:themeFill="background1" w:themeFillShade="D9"/>
            <w:noWrap/>
            <w:vAlign w:val="center"/>
            <w:hideMark/>
          </w:tcPr>
          <w:p w:rsidR="00746A5F" w:rsidRPr="000E0453" w:rsidRDefault="00746A5F" w:rsidP="00615449">
            <w:pPr>
              <w:spacing w:after="0" w:line="140" w:lineRule="exact"/>
              <w:jc w:val="center"/>
              <w:rPr>
                <w:rFonts w:ascii="Arial" w:eastAsia="Times New Roman" w:hAnsi="Arial" w:cs="Arial"/>
                <w:b/>
                <w:bCs/>
                <w:color w:val="000000"/>
                <w:sz w:val="14"/>
                <w:szCs w:val="14"/>
                <w:lang w:eastAsia="es-CO"/>
              </w:rPr>
            </w:pPr>
            <w:r w:rsidRPr="000E0453">
              <w:rPr>
                <w:rFonts w:ascii="Arial" w:eastAsia="Times New Roman" w:hAnsi="Arial" w:cs="Arial"/>
                <w:b/>
                <w:bCs/>
                <w:color w:val="000000"/>
                <w:sz w:val="14"/>
                <w:szCs w:val="14"/>
                <w:lang w:eastAsia="es-CO"/>
              </w:rPr>
              <w:t>Metas de los proyectos de inversión</w:t>
            </w:r>
          </w:p>
        </w:tc>
        <w:tc>
          <w:tcPr>
            <w:tcW w:w="1385" w:type="dxa"/>
            <w:shd w:val="clear" w:color="auto" w:fill="D9D9D9" w:themeFill="background1" w:themeFillShade="D9"/>
            <w:noWrap/>
            <w:vAlign w:val="center"/>
            <w:hideMark/>
          </w:tcPr>
          <w:p w:rsidR="00746A5F" w:rsidRPr="000E0453" w:rsidRDefault="00746A5F" w:rsidP="00615449">
            <w:pPr>
              <w:spacing w:after="0" w:line="140" w:lineRule="exact"/>
              <w:jc w:val="center"/>
              <w:rPr>
                <w:rFonts w:ascii="Arial" w:eastAsia="Times New Roman" w:hAnsi="Arial" w:cs="Arial"/>
                <w:b/>
                <w:bCs/>
                <w:color w:val="000000"/>
                <w:sz w:val="14"/>
                <w:szCs w:val="14"/>
                <w:lang w:eastAsia="es-CO"/>
              </w:rPr>
            </w:pPr>
            <w:r w:rsidRPr="005A74F7">
              <w:rPr>
                <w:rFonts w:ascii="Arial" w:eastAsia="Times New Roman" w:hAnsi="Arial" w:cs="Arial"/>
                <w:b/>
                <w:color w:val="000000" w:themeColor="text1"/>
                <w:sz w:val="12"/>
                <w:szCs w:val="12"/>
                <w:lang w:eastAsia="es-CO"/>
              </w:rPr>
              <w:t xml:space="preserve">RECURSOS PROGRAMADOS </w:t>
            </w:r>
            <w:r w:rsidRPr="005B36D9">
              <w:rPr>
                <w:rFonts w:ascii="Arial" w:eastAsia="Times New Roman" w:hAnsi="Arial" w:cs="Arial"/>
                <w:b/>
                <w:color w:val="000000" w:themeColor="text1"/>
                <w:sz w:val="11"/>
                <w:szCs w:val="11"/>
                <w:lang w:eastAsia="es-CO"/>
              </w:rPr>
              <w:t>(Pesos a precios 2012)</w:t>
            </w:r>
            <w:r w:rsidRPr="005A74F7">
              <w:rPr>
                <w:rFonts w:ascii="Arial" w:eastAsia="Times New Roman" w:hAnsi="Arial" w:cs="Arial"/>
                <w:b/>
                <w:color w:val="000000" w:themeColor="text1"/>
                <w:sz w:val="12"/>
                <w:szCs w:val="12"/>
                <w:lang w:eastAsia="es-CO"/>
              </w:rPr>
              <w:t xml:space="preserve">  </w:t>
            </w:r>
          </w:p>
        </w:tc>
      </w:tr>
      <w:tr w:rsidR="00746A5F" w:rsidRPr="000E0453" w:rsidTr="00615449">
        <w:trPr>
          <w:trHeight w:val="89"/>
          <w:jc w:val="center"/>
        </w:trPr>
        <w:tc>
          <w:tcPr>
            <w:tcW w:w="1129"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02 Un territorio que enfrenta el cambio climático y se ordena alrededor del agua</w:t>
            </w:r>
          </w:p>
        </w:tc>
        <w:tc>
          <w:tcPr>
            <w:tcW w:w="1137"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18 Estrategia territorial regional </w:t>
            </w:r>
            <w:r w:rsidRPr="000E0453">
              <w:rPr>
                <w:rFonts w:ascii="Arial" w:eastAsia="Times New Roman" w:hAnsi="Arial" w:cs="Arial"/>
                <w:color w:val="000000"/>
                <w:sz w:val="14"/>
                <w:szCs w:val="14"/>
                <w:lang w:eastAsia="es-CO"/>
              </w:rPr>
              <w:br/>
              <w:t>frente al cambio climático</w:t>
            </w:r>
          </w:p>
        </w:tc>
        <w:tc>
          <w:tcPr>
            <w:tcW w:w="1214"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184 Planificación territorial para la adaptación y la mitigación frente al cambio climático</w:t>
            </w:r>
          </w:p>
        </w:tc>
        <w:tc>
          <w:tcPr>
            <w:tcW w:w="2611"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320 Diseñar e implementar una política pública para fomentar procesos de eco urbanismo y construcción sostenible en Bogotá que incluya estándares de construcción sostenible, un sistema de certificación de construcciones sostenibles y la actualización del Código de Construcción de Bogotá con perspectiva de sostenibilidad</w:t>
            </w:r>
          </w:p>
        </w:tc>
        <w:tc>
          <w:tcPr>
            <w:tcW w:w="1028"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120 Secretaría Distrital de Planeación</w:t>
            </w:r>
          </w:p>
        </w:tc>
        <w:tc>
          <w:tcPr>
            <w:tcW w:w="1382"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803 Planificación urbanística e instrumentos de gestión territorial para contribuir en la adaptación al cambio climático en Bogotá D. C.</w:t>
            </w:r>
          </w:p>
        </w:tc>
        <w:tc>
          <w:tcPr>
            <w:tcW w:w="732"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12</w:t>
            </w:r>
          </w:p>
        </w:tc>
        <w:tc>
          <w:tcPr>
            <w:tcW w:w="700"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Alto Riesgo </w:t>
            </w: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 (*) Formular 1 propuesta urbanística para la localización de estacionamientos en vía</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w:t>
            </w:r>
          </w:p>
        </w:tc>
      </w:tr>
      <w:tr w:rsidR="00746A5F" w:rsidRPr="000E0453" w:rsidTr="00615449">
        <w:trPr>
          <w:trHeight w:val="333"/>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3 (*) Formular 1 documento técnico marco de lineamientos de ordenamiento y diseño en temas de movilidad y espacio público para la red de ciclo-rutas y ciclo-parqueaderos, conforme al sistema integrado de transporte público</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w:t>
            </w:r>
          </w:p>
        </w:tc>
      </w:tr>
      <w:tr w:rsidR="00746A5F" w:rsidRPr="000E0453" w:rsidTr="00615449">
        <w:trPr>
          <w:trHeight w:val="515"/>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5 (*) Formular 1 propuesta de proyecto urbano asociada a las intervenciones de infraestructura vial y de transporte</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val="restart"/>
            <w:shd w:val="clear" w:color="auto" w:fill="auto"/>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19  Movilidad Humana</w:t>
            </w:r>
          </w:p>
        </w:tc>
        <w:tc>
          <w:tcPr>
            <w:tcW w:w="1214"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193 Construcción de las redes de servicios públicos asociadas a la infraestructura vial</w:t>
            </w:r>
          </w:p>
        </w:tc>
        <w:tc>
          <w:tcPr>
            <w:tcW w:w="2611"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340 Construir y conservar las redes de Empresas de Servicios Públicos en el marco de las obras de infraestructura de transporte, movilidad y espacio público</w:t>
            </w:r>
          </w:p>
        </w:tc>
        <w:tc>
          <w:tcPr>
            <w:tcW w:w="1028"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265 - Empresa de Acueducto y Alcantarillado de Bogotá</w:t>
            </w:r>
          </w:p>
        </w:tc>
        <w:tc>
          <w:tcPr>
            <w:tcW w:w="1382"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68 Construcción, renovación, rehabilitación o reposición de redes asociadas a infraestructura vial</w:t>
            </w:r>
          </w:p>
        </w:tc>
        <w:tc>
          <w:tcPr>
            <w:tcW w:w="732"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10</w:t>
            </w:r>
          </w:p>
        </w:tc>
        <w:tc>
          <w:tcPr>
            <w:tcW w:w="700"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Alto Riesgo </w:t>
            </w: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1 Construir </w:t>
            </w:r>
            <w:proofErr w:type="spellStart"/>
            <w:r w:rsidRPr="000E0453">
              <w:rPr>
                <w:rFonts w:ascii="Arial" w:eastAsia="Times New Roman" w:hAnsi="Arial" w:cs="Arial"/>
                <w:color w:val="000000"/>
                <w:sz w:val="14"/>
                <w:szCs w:val="14"/>
                <w:lang w:eastAsia="es-CO"/>
              </w:rPr>
              <w:t>ó</w:t>
            </w:r>
            <w:proofErr w:type="spellEnd"/>
            <w:r w:rsidRPr="000E0453">
              <w:rPr>
                <w:rFonts w:ascii="Arial" w:eastAsia="Times New Roman" w:hAnsi="Arial" w:cs="Arial"/>
                <w:color w:val="000000"/>
                <w:sz w:val="14"/>
                <w:szCs w:val="14"/>
                <w:lang w:eastAsia="es-CO"/>
              </w:rPr>
              <w:t xml:space="preserve"> rehabilitar 62.33 kilómetros de redes matrices,  troncales, secundarias y locales de los sistemas de acueducto y alcantarillado asociadas a infraestructura vial</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22.555.395.176</w:t>
            </w:r>
          </w:p>
        </w:tc>
      </w:tr>
      <w:tr w:rsidR="00746A5F" w:rsidRPr="000E0453" w:rsidTr="00615449">
        <w:trPr>
          <w:trHeight w:val="285"/>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 (*) Ejecutar 100 % de las actividades complementarias planificadas para las obras asociadas a la infraestructura vial</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1.919.958.938</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194 Ampliación y optimización de la red de ciclo rutas y promoción del uso de la bicicleta</w:t>
            </w:r>
          </w:p>
        </w:tc>
        <w:tc>
          <w:tcPr>
            <w:tcW w:w="2611"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342 Aumentar la infraestructura vial de la red de ciclo ruta en un 38,7% mediante la construcción de 145,46 Km. de ciclo rutas en torno a la infraestructura de transporte masivo (145,50 Km.)</w:t>
            </w:r>
          </w:p>
        </w:tc>
        <w:tc>
          <w:tcPr>
            <w:tcW w:w="1028"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211 - Instituto Distrital de Recreación y Deporte</w:t>
            </w:r>
          </w:p>
        </w:tc>
        <w:tc>
          <w:tcPr>
            <w:tcW w:w="1382"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845 Pedalea por Bogotá</w:t>
            </w:r>
          </w:p>
        </w:tc>
        <w:tc>
          <w:tcPr>
            <w:tcW w:w="732"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9</w:t>
            </w:r>
          </w:p>
        </w:tc>
        <w:tc>
          <w:tcPr>
            <w:tcW w:w="700"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Alto Riesgo </w:t>
            </w: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 (*) Funcionamiento de 5 bici corredores en el marco del programa de uso de la bicicleta</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w:t>
            </w:r>
          </w:p>
        </w:tc>
      </w:tr>
      <w:tr w:rsidR="00746A5F" w:rsidRPr="000E0453" w:rsidTr="00615449">
        <w:trPr>
          <w:trHeight w:val="162"/>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4 Realizar 3 versiones de la semana de la bicicleta.</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w:t>
            </w:r>
          </w:p>
        </w:tc>
      </w:tr>
      <w:tr w:rsidR="00746A5F" w:rsidRPr="000E0453" w:rsidTr="00615449">
        <w:trPr>
          <w:trHeight w:val="9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5 Realizar 1 Foro Internacional de la bicicleta.</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 Apoyar 30 iniciativas que promuevan el uso de la bicicleta como actividad recreativa o deportiva</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w:t>
            </w:r>
          </w:p>
        </w:tc>
      </w:tr>
      <w:tr w:rsidR="00746A5F" w:rsidRPr="000E0453" w:rsidTr="00615449">
        <w:trPr>
          <w:trHeight w:val="167"/>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10 (*) Desarrollar 1 programa de vías seguras con diferentes corredores, para bici-usuarios escolares.</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w:t>
            </w:r>
          </w:p>
        </w:tc>
      </w:tr>
      <w:tr w:rsidR="00746A5F" w:rsidRPr="000E0453" w:rsidTr="00615449">
        <w:trPr>
          <w:trHeight w:val="387"/>
          <w:jc w:val="center"/>
        </w:trPr>
        <w:tc>
          <w:tcPr>
            <w:tcW w:w="1129"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01 Una ciudad que supera la segregación y la discriminación: el ser humano en el centro de las preocupaciones del desarrollo</w:t>
            </w:r>
          </w:p>
        </w:tc>
        <w:tc>
          <w:tcPr>
            <w:tcW w:w="1137"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08 Ejercicio de las libertades</w:t>
            </w:r>
            <w:r w:rsidRPr="000E0453">
              <w:rPr>
                <w:rFonts w:ascii="Arial" w:eastAsia="Times New Roman" w:hAnsi="Arial" w:cs="Arial"/>
                <w:color w:val="000000"/>
                <w:sz w:val="14"/>
                <w:szCs w:val="14"/>
                <w:lang w:eastAsia="es-CO"/>
              </w:rPr>
              <w:br/>
              <w:t>culturales y deportivas</w:t>
            </w:r>
          </w:p>
        </w:tc>
        <w:tc>
          <w:tcPr>
            <w:tcW w:w="1214"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145 Cotidianidad libre y activa</w:t>
            </w:r>
          </w:p>
        </w:tc>
        <w:tc>
          <w:tcPr>
            <w:tcW w:w="2611"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189 Apoyar 400 iniciativas culturales, recreativas y/o deportivas, mediante estímulos, becas, apoyos concertados y alianzas estratégicas con enfoque poblacional y territorial</w:t>
            </w:r>
          </w:p>
        </w:tc>
        <w:tc>
          <w:tcPr>
            <w:tcW w:w="1028"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211 - Instituto Distrital de Recreación y Deporte</w:t>
            </w:r>
          </w:p>
        </w:tc>
        <w:tc>
          <w:tcPr>
            <w:tcW w:w="1382"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846 Acciones metropolitanas para la convivencia</w:t>
            </w:r>
          </w:p>
        </w:tc>
        <w:tc>
          <w:tcPr>
            <w:tcW w:w="732" w:type="dxa"/>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11</w:t>
            </w:r>
          </w:p>
        </w:tc>
        <w:tc>
          <w:tcPr>
            <w:tcW w:w="700" w:type="dxa"/>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Alto Riesgo </w:t>
            </w: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3 Apoyar 220 iniciativas recreo deportivo.</w:t>
            </w:r>
          </w:p>
        </w:tc>
        <w:tc>
          <w:tcPr>
            <w:tcW w:w="1385" w:type="dxa"/>
            <w:shd w:val="clear" w:color="000000" w:fill="FFFFFF"/>
            <w:noWrap/>
            <w:vAlign w:val="center"/>
            <w:hideMark/>
          </w:tcPr>
          <w:p w:rsidR="00746A5F" w:rsidRDefault="00746A5F" w:rsidP="00615449">
            <w:pPr>
              <w:spacing w:after="0" w:line="140" w:lineRule="exact"/>
              <w:jc w:val="right"/>
              <w:rPr>
                <w:rFonts w:ascii="Arial" w:eastAsia="Times New Roman" w:hAnsi="Arial" w:cs="Arial"/>
                <w:color w:val="000000" w:themeColor="text1"/>
                <w:sz w:val="14"/>
                <w:szCs w:val="14"/>
                <w:lang w:eastAsia="es-CO"/>
              </w:rPr>
            </w:pPr>
          </w:p>
          <w:p w:rsidR="00746A5F" w:rsidRPr="006170CF" w:rsidRDefault="00746A5F" w:rsidP="00615449">
            <w:pPr>
              <w:spacing w:after="0" w:line="140" w:lineRule="exact"/>
              <w:jc w:val="right"/>
              <w:rPr>
                <w:rFonts w:ascii="Arial" w:eastAsia="Times New Roman" w:hAnsi="Arial" w:cs="Arial"/>
                <w:color w:val="000000" w:themeColor="text1"/>
                <w:sz w:val="14"/>
                <w:szCs w:val="14"/>
                <w:lang w:eastAsia="es-CO"/>
              </w:rPr>
            </w:pPr>
            <w:r w:rsidRPr="006170CF">
              <w:rPr>
                <w:rFonts w:ascii="Arial" w:eastAsia="Times New Roman" w:hAnsi="Arial" w:cs="Arial"/>
                <w:color w:val="000000" w:themeColor="text1"/>
                <w:sz w:val="14"/>
                <w:szCs w:val="14"/>
                <w:lang w:eastAsia="es-CO"/>
              </w:rPr>
              <w:t>570.000.000</w:t>
            </w:r>
          </w:p>
          <w:p w:rsidR="00746A5F" w:rsidRPr="000E0453" w:rsidRDefault="00746A5F" w:rsidP="00615449">
            <w:pPr>
              <w:spacing w:after="0" w:line="140" w:lineRule="exact"/>
              <w:jc w:val="right"/>
              <w:rPr>
                <w:rFonts w:ascii="Arial" w:eastAsia="Times New Roman" w:hAnsi="Arial" w:cs="Arial"/>
                <w:color w:val="000000"/>
                <w:sz w:val="14"/>
                <w:szCs w:val="14"/>
                <w:lang w:eastAsia="es-CO"/>
              </w:rPr>
            </w:pPr>
          </w:p>
        </w:tc>
      </w:tr>
      <w:tr w:rsidR="00746A5F" w:rsidRPr="000E0453" w:rsidTr="00615449">
        <w:trPr>
          <w:trHeight w:val="222"/>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199 Consolidar la red de ciclovía y fortalecerla con nuevos servicios</w:t>
            </w:r>
          </w:p>
        </w:tc>
        <w:tc>
          <w:tcPr>
            <w:tcW w:w="1028"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211 - Instituto Distrital de Recreación y Deporte</w:t>
            </w:r>
          </w:p>
        </w:tc>
        <w:tc>
          <w:tcPr>
            <w:tcW w:w="1382"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846 Acciones metropolitanas</w:t>
            </w:r>
            <w:r w:rsidRPr="000E0453">
              <w:rPr>
                <w:rFonts w:ascii="Arial" w:eastAsia="Times New Roman" w:hAnsi="Arial" w:cs="Arial"/>
                <w:color w:val="000000"/>
                <w:sz w:val="14"/>
                <w:szCs w:val="14"/>
                <w:lang w:eastAsia="es-CO"/>
              </w:rPr>
              <w:br/>
              <w:t xml:space="preserve"> para la convivencia</w:t>
            </w:r>
          </w:p>
        </w:tc>
        <w:tc>
          <w:tcPr>
            <w:tcW w:w="732" w:type="dxa"/>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11</w:t>
            </w:r>
          </w:p>
        </w:tc>
        <w:tc>
          <w:tcPr>
            <w:tcW w:w="700" w:type="dxa"/>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Alto Riesgo </w:t>
            </w: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4 Consolidar 1 red de ciclo vía y </w:t>
            </w:r>
            <w:r w:rsidRPr="000E0453">
              <w:rPr>
                <w:rFonts w:ascii="Arial" w:eastAsia="Times New Roman" w:hAnsi="Arial" w:cs="Arial"/>
                <w:color w:val="000000"/>
                <w:sz w:val="14"/>
                <w:szCs w:val="14"/>
                <w:lang w:eastAsia="es-CO"/>
              </w:rPr>
              <w:br/>
              <w:t>fortalecerla con nuevos servicios</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w:t>
            </w:r>
          </w:p>
        </w:tc>
      </w:tr>
      <w:tr w:rsidR="00746A5F" w:rsidRPr="000E0453" w:rsidTr="00615449">
        <w:trPr>
          <w:trHeight w:val="649"/>
          <w:jc w:val="center"/>
        </w:trPr>
        <w:tc>
          <w:tcPr>
            <w:tcW w:w="1129"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08 Ejercicio de las libertades</w:t>
            </w:r>
            <w:r w:rsidRPr="000E0453">
              <w:rPr>
                <w:rFonts w:ascii="Arial" w:eastAsia="Times New Roman" w:hAnsi="Arial" w:cs="Arial"/>
                <w:color w:val="000000"/>
                <w:sz w:val="14"/>
                <w:szCs w:val="14"/>
                <w:lang w:eastAsia="es-CO"/>
              </w:rPr>
              <w:br/>
              <w:t xml:space="preserve"> culturales y deportivas</w:t>
            </w:r>
          </w:p>
        </w:tc>
        <w:tc>
          <w:tcPr>
            <w:tcW w:w="1214"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145 Cotidianidad libre y activa</w:t>
            </w:r>
          </w:p>
        </w:tc>
        <w:tc>
          <w:tcPr>
            <w:tcW w:w="2611"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192 Realizar 15.000 eventos masivos de recreación en condiciones de equidad, inclusión y no segregación, incluyendo actividades específicas para niños, niñas y adolescentes con discapacidad</w:t>
            </w:r>
          </w:p>
        </w:tc>
        <w:tc>
          <w:tcPr>
            <w:tcW w:w="1028"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211 - Instituto Distrital de Recreación y Deporte</w:t>
            </w:r>
          </w:p>
        </w:tc>
        <w:tc>
          <w:tcPr>
            <w:tcW w:w="1382"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846 Acciones metropolitanas para</w:t>
            </w:r>
            <w:r>
              <w:rPr>
                <w:rFonts w:ascii="Arial" w:eastAsia="Times New Roman" w:hAnsi="Arial" w:cs="Arial"/>
                <w:color w:val="000000"/>
                <w:sz w:val="14"/>
                <w:szCs w:val="14"/>
                <w:lang w:eastAsia="es-CO"/>
              </w:rPr>
              <w:t xml:space="preserve"> </w:t>
            </w:r>
            <w:r w:rsidRPr="000E0453">
              <w:rPr>
                <w:rFonts w:ascii="Arial" w:eastAsia="Times New Roman" w:hAnsi="Arial" w:cs="Arial"/>
                <w:color w:val="000000"/>
                <w:sz w:val="14"/>
                <w:szCs w:val="14"/>
                <w:lang w:eastAsia="es-CO"/>
              </w:rPr>
              <w:t>la convivencia</w:t>
            </w:r>
          </w:p>
        </w:tc>
        <w:tc>
          <w:tcPr>
            <w:tcW w:w="732" w:type="dxa"/>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11</w:t>
            </w:r>
          </w:p>
        </w:tc>
        <w:tc>
          <w:tcPr>
            <w:tcW w:w="700" w:type="dxa"/>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Alto Riesgo </w:t>
            </w: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1 Realizar 12,590 actividades </w:t>
            </w:r>
            <w:r w:rsidRPr="000E0453">
              <w:rPr>
                <w:rFonts w:ascii="Arial" w:eastAsia="Times New Roman" w:hAnsi="Arial" w:cs="Arial"/>
                <w:color w:val="000000"/>
                <w:sz w:val="14"/>
                <w:szCs w:val="14"/>
                <w:lang w:eastAsia="es-CO"/>
              </w:rPr>
              <w:br/>
              <w:t>recreo deportivas  de tipo masivo</w:t>
            </w:r>
          </w:p>
        </w:tc>
        <w:tc>
          <w:tcPr>
            <w:tcW w:w="1385" w:type="dxa"/>
            <w:shd w:val="clear" w:color="000000" w:fill="FFFFFF"/>
            <w:noWrap/>
            <w:vAlign w:val="center"/>
            <w:hideMark/>
          </w:tcPr>
          <w:p w:rsidR="00746A5F" w:rsidRPr="006170CF" w:rsidRDefault="00746A5F" w:rsidP="00615449">
            <w:pPr>
              <w:spacing w:after="0" w:line="140" w:lineRule="exact"/>
              <w:jc w:val="right"/>
              <w:rPr>
                <w:rFonts w:ascii="Arial" w:eastAsia="Times New Roman" w:hAnsi="Arial" w:cs="Arial"/>
                <w:color w:val="000000" w:themeColor="text1"/>
                <w:sz w:val="14"/>
                <w:szCs w:val="14"/>
                <w:lang w:eastAsia="es-CO"/>
              </w:rPr>
            </w:pPr>
            <w:r w:rsidRPr="006170CF">
              <w:rPr>
                <w:rFonts w:ascii="Arial" w:eastAsia="Times New Roman" w:hAnsi="Arial" w:cs="Arial"/>
                <w:color w:val="000000" w:themeColor="text1"/>
                <w:sz w:val="14"/>
                <w:szCs w:val="14"/>
                <w:lang w:eastAsia="es-CO"/>
              </w:rPr>
              <w:t>8.990.000.000</w:t>
            </w:r>
          </w:p>
          <w:p w:rsidR="00746A5F" w:rsidRPr="000E0453" w:rsidRDefault="00746A5F" w:rsidP="00615449">
            <w:pPr>
              <w:spacing w:after="0" w:line="140" w:lineRule="exact"/>
              <w:jc w:val="right"/>
              <w:rPr>
                <w:rFonts w:ascii="Arial" w:eastAsia="Times New Roman" w:hAnsi="Arial" w:cs="Arial"/>
                <w:color w:val="000000"/>
                <w:sz w:val="14"/>
                <w:szCs w:val="14"/>
                <w:lang w:eastAsia="es-CO"/>
              </w:rPr>
            </w:pPr>
          </w:p>
        </w:tc>
      </w:tr>
      <w:tr w:rsidR="00746A5F" w:rsidRPr="006170CF" w:rsidTr="00615449">
        <w:trPr>
          <w:trHeight w:val="639"/>
          <w:jc w:val="center"/>
        </w:trPr>
        <w:tc>
          <w:tcPr>
            <w:tcW w:w="1129"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lastRenderedPageBreak/>
              <w:t>02 Un territorio que enfrenta el cambio  climático y se ordena alrededor del agua</w:t>
            </w:r>
          </w:p>
        </w:tc>
        <w:tc>
          <w:tcPr>
            <w:tcW w:w="1137"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0,5 Lucha contra distintos tipos de </w:t>
            </w:r>
            <w:r w:rsidRPr="000E0453">
              <w:rPr>
                <w:rFonts w:ascii="Arial" w:eastAsia="Times New Roman" w:hAnsi="Arial" w:cs="Arial"/>
                <w:color w:val="000000"/>
                <w:sz w:val="14"/>
                <w:szCs w:val="14"/>
                <w:lang w:eastAsia="es-CO"/>
              </w:rPr>
              <w:br/>
              <w:t xml:space="preserve">discriminación y violencias por </w:t>
            </w:r>
            <w:r w:rsidRPr="000E0453">
              <w:rPr>
                <w:rFonts w:ascii="Arial" w:eastAsia="Times New Roman" w:hAnsi="Arial" w:cs="Arial"/>
                <w:color w:val="000000"/>
                <w:sz w:val="14"/>
                <w:szCs w:val="14"/>
                <w:lang w:eastAsia="es-CO"/>
              </w:rPr>
              <w:br/>
              <w:t xml:space="preserve">condición, situación, identidad, </w:t>
            </w:r>
            <w:r w:rsidRPr="000E0453">
              <w:rPr>
                <w:rFonts w:ascii="Arial" w:eastAsia="Times New Roman" w:hAnsi="Arial" w:cs="Arial"/>
                <w:color w:val="000000"/>
                <w:sz w:val="14"/>
                <w:szCs w:val="14"/>
                <w:lang w:eastAsia="es-CO"/>
              </w:rPr>
              <w:br/>
              <w:t>diferencia diversidad o etapa del</w:t>
            </w:r>
            <w:r w:rsidRPr="000E0453">
              <w:rPr>
                <w:rFonts w:ascii="Arial" w:eastAsia="Times New Roman" w:hAnsi="Arial" w:cs="Arial"/>
                <w:color w:val="000000"/>
                <w:sz w:val="14"/>
                <w:szCs w:val="14"/>
                <w:lang w:eastAsia="es-CO"/>
              </w:rPr>
              <w:br/>
              <w:t xml:space="preserve"> ciclo vital</w:t>
            </w:r>
          </w:p>
        </w:tc>
        <w:tc>
          <w:tcPr>
            <w:tcW w:w="1214"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126 Las personas mayores, fuente de memoria y del saber</w:t>
            </w:r>
          </w:p>
        </w:tc>
        <w:tc>
          <w:tcPr>
            <w:tcW w:w="2611"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157 Fortalecer 20 espacios lúdicos, sociales, deportivos o culturales para la ocupación productiva del tiempo libre de las personas mayores en articulación intersectorial con el IDRD y con IDARTES</w:t>
            </w:r>
          </w:p>
        </w:tc>
        <w:tc>
          <w:tcPr>
            <w:tcW w:w="1028"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211 - Instituto Distrital de Recreación y Deporte</w:t>
            </w:r>
            <w:r w:rsidRPr="000E0453">
              <w:rPr>
                <w:rFonts w:ascii="Arial" w:eastAsia="Times New Roman" w:hAnsi="Arial" w:cs="Arial"/>
                <w:color w:val="000000"/>
                <w:sz w:val="14"/>
                <w:szCs w:val="14"/>
                <w:lang w:eastAsia="es-CO"/>
              </w:rPr>
              <w:br/>
              <w:t>211</w:t>
            </w:r>
          </w:p>
        </w:tc>
        <w:tc>
          <w:tcPr>
            <w:tcW w:w="1382"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847 Tiempo libre Tiempo activo</w:t>
            </w:r>
          </w:p>
        </w:tc>
        <w:tc>
          <w:tcPr>
            <w:tcW w:w="732"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11</w:t>
            </w:r>
          </w:p>
        </w:tc>
        <w:tc>
          <w:tcPr>
            <w:tcW w:w="700"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Alto Riesgo </w:t>
            </w: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5 (*) Fortalecer 20 espacios lúdicos, sociales, deportivos o culturales para la ocupación</w:t>
            </w:r>
            <w:r w:rsidRPr="000E0453">
              <w:rPr>
                <w:rFonts w:ascii="Arial" w:eastAsia="Times New Roman" w:hAnsi="Arial" w:cs="Arial"/>
                <w:color w:val="000000"/>
                <w:sz w:val="14"/>
                <w:szCs w:val="14"/>
                <w:lang w:eastAsia="es-CO"/>
              </w:rPr>
              <w:br/>
              <w:t xml:space="preserve"> productiva del tiempo libre de las personas mayores en articulación intersectorial con IDARTES.</w:t>
            </w:r>
          </w:p>
        </w:tc>
        <w:tc>
          <w:tcPr>
            <w:tcW w:w="1385" w:type="dxa"/>
            <w:shd w:val="clear" w:color="000000" w:fill="FFFFFF"/>
            <w:noWrap/>
            <w:vAlign w:val="center"/>
            <w:hideMark/>
          </w:tcPr>
          <w:p w:rsidR="00746A5F" w:rsidRPr="006170CF" w:rsidRDefault="00746A5F" w:rsidP="00615449">
            <w:pPr>
              <w:spacing w:after="0" w:line="140" w:lineRule="exact"/>
              <w:jc w:val="right"/>
              <w:rPr>
                <w:rFonts w:ascii="Arial" w:eastAsia="Times New Roman" w:hAnsi="Arial" w:cs="Arial"/>
                <w:color w:val="000000" w:themeColor="text1"/>
                <w:sz w:val="14"/>
                <w:szCs w:val="14"/>
                <w:lang w:eastAsia="es-CO"/>
              </w:rPr>
            </w:pPr>
            <w:r w:rsidRPr="006170CF">
              <w:rPr>
                <w:rFonts w:ascii="Arial" w:eastAsia="Times New Roman" w:hAnsi="Arial" w:cs="Arial"/>
                <w:color w:val="000000" w:themeColor="text1"/>
                <w:sz w:val="14"/>
                <w:szCs w:val="14"/>
                <w:lang w:eastAsia="es-CO"/>
              </w:rPr>
              <w:t>1.339.306.000</w:t>
            </w:r>
          </w:p>
        </w:tc>
      </w:tr>
      <w:tr w:rsidR="00746A5F" w:rsidRPr="000E0453" w:rsidTr="00615449">
        <w:trPr>
          <w:trHeight w:val="70"/>
          <w:jc w:val="center"/>
        </w:trPr>
        <w:tc>
          <w:tcPr>
            <w:tcW w:w="1129"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160 Apoyar 600 acciones de reconocimiento de las expresiones culturales diversas mediante estímulos, apoyos y alianzas con organizaciones de grupos poblacionales y sectores sociales y etarios</w:t>
            </w:r>
          </w:p>
        </w:tc>
        <w:tc>
          <w:tcPr>
            <w:tcW w:w="1028"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CB04BD">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1 Atender 750,000 asistentes a </w:t>
            </w:r>
            <w:r w:rsidRPr="000E0453">
              <w:rPr>
                <w:rFonts w:ascii="Arial" w:eastAsia="Times New Roman" w:hAnsi="Arial" w:cs="Arial"/>
                <w:color w:val="000000"/>
                <w:sz w:val="14"/>
                <w:szCs w:val="14"/>
                <w:lang w:eastAsia="es-CO"/>
              </w:rPr>
              <w:br/>
              <w:t>actividades recreo</w:t>
            </w:r>
            <w:r w:rsidR="00CB04BD">
              <w:rPr>
                <w:rFonts w:ascii="Arial" w:eastAsia="Times New Roman" w:hAnsi="Arial" w:cs="Arial"/>
                <w:color w:val="000000"/>
                <w:sz w:val="14"/>
                <w:szCs w:val="14"/>
                <w:lang w:eastAsia="es-CO"/>
              </w:rPr>
              <w:t>-</w:t>
            </w:r>
            <w:r w:rsidRPr="000E0453">
              <w:rPr>
                <w:rFonts w:ascii="Arial" w:eastAsia="Times New Roman" w:hAnsi="Arial" w:cs="Arial"/>
                <w:color w:val="000000"/>
                <w:sz w:val="14"/>
                <w:szCs w:val="14"/>
                <w:lang w:eastAsia="es-CO"/>
              </w:rPr>
              <w:t xml:space="preserve">deportivas, </w:t>
            </w:r>
            <w:r w:rsidRPr="000E0453">
              <w:rPr>
                <w:rFonts w:ascii="Arial" w:eastAsia="Times New Roman" w:hAnsi="Arial" w:cs="Arial"/>
                <w:color w:val="000000"/>
                <w:sz w:val="14"/>
                <w:szCs w:val="14"/>
                <w:lang w:eastAsia="es-CO"/>
              </w:rPr>
              <w:br/>
              <w:t xml:space="preserve">dirigidas a diferentes sectores </w:t>
            </w:r>
            <w:r w:rsidRPr="000E0453">
              <w:rPr>
                <w:rFonts w:ascii="Arial" w:eastAsia="Times New Roman" w:hAnsi="Arial" w:cs="Arial"/>
                <w:color w:val="000000"/>
                <w:sz w:val="14"/>
                <w:szCs w:val="14"/>
                <w:lang w:eastAsia="es-CO"/>
              </w:rPr>
              <w:br/>
              <w:t>poblaciones, sociales y etarios.</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D3A64">
              <w:rPr>
                <w:rFonts w:ascii="Arial" w:eastAsia="Times New Roman" w:hAnsi="Arial" w:cs="Arial"/>
                <w:color w:val="000000" w:themeColor="text1"/>
                <w:sz w:val="14"/>
                <w:szCs w:val="14"/>
                <w:lang w:eastAsia="es-CO"/>
              </w:rPr>
              <w:t>0</w:t>
            </w:r>
          </w:p>
        </w:tc>
      </w:tr>
      <w:tr w:rsidR="00746A5F" w:rsidRPr="000E0453" w:rsidTr="00615449">
        <w:trPr>
          <w:trHeight w:val="446"/>
          <w:jc w:val="center"/>
        </w:trPr>
        <w:tc>
          <w:tcPr>
            <w:tcW w:w="1129"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2 Apoyar 139 acciones de reconocimiento </w:t>
            </w:r>
            <w:r w:rsidRPr="000E0453">
              <w:rPr>
                <w:rFonts w:ascii="Arial" w:eastAsia="Times New Roman" w:hAnsi="Arial" w:cs="Arial"/>
                <w:color w:val="000000"/>
                <w:sz w:val="14"/>
                <w:szCs w:val="14"/>
                <w:lang w:eastAsia="es-CO"/>
              </w:rPr>
              <w:br/>
              <w:t xml:space="preserve">de diversas expresiones recreativas, </w:t>
            </w:r>
            <w:r w:rsidRPr="000E0453">
              <w:rPr>
                <w:rFonts w:ascii="Arial" w:eastAsia="Times New Roman" w:hAnsi="Arial" w:cs="Arial"/>
                <w:color w:val="000000"/>
                <w:sz w:val="14"/>
                <w:szCs w:val="14"/>
                <w:lang w:eastAsia="es-CO"/>
              </w:rPr>
              <w:br/>
              <w:t xml:space="preserve">deportivas y de actividad física, mediante estímulos, </w:t>
            </w:r>
            <w:r w:rsidRPr="000E0453">
              <w:rPr>
                <w:rFonts w:ascii="Arial" w:eastAsia="Times New Roman" w:hAnsi="Arial" w:cs="Arial"/>
                <w:color w:val="000000"/>
                <w:sz w:val="14"/>
                <w:szCs w:val="14"/>
                <w:lang w:eastAsia="es-CO"/>
              </w:rPr>
              <w:br/>
              <w:t xml:space="preserve">apoyos y alianzas con organizaciones de grupos </w:t>
            </w:r>
            <w:r w:rsidRPr="000E0453">
              <w:rPr>
                <w:rFonts w:ascii="Arial" w:eastAsia="Times New Roman" w:hAnsi="Arial" w:cs="Arial"/>
                <w:color w:val="000000"/>
                <w:sz w:val="14"/>
                <w:szCs w:val="14"/>
                <w:lang w:eastAsia="es-CO"/>
              </w:rPr>
              <w:br/>
              <w:t>poblaciones y sectores sociales y etarios.</w:t>
            </w:r>
          </w:p>
        </w:tc>
        <w:tc>
          <w:tcPr>
            <w:tcW w:w="1385" w:type="dxa"/>
            <w:shd w:val="clear" w:color="000000" w:fill="FFFFFF"/>
            <w:noWrap/>
            <w:vAlign w:val="center"/>
            <w:hideMark/>
          </w:tcPr>
          <w:p w:rsidR="00746A5F" w:rsidRPr="000D3A64" w:rsidRDefault="00746A5F" w:rsidP="00615449">
            <w:pPr>
              <w:spacing w:after="0" w:line="140" w:lineRule="exact"/>
              <w:jc w:val="right"/>
              <w:rPr>
                <w:rFonts w:ascii="Arial" w:eastAsia="Times New Roman" w:hAnsi="Arial" w:cs="Arial"/>
                <w:color w:val="000000" w:themeColor="text1"/>
                <w:sz w:val="14"/>
                <w:szCs w:val="14"/>
                <w:lang w:eastAsia="es-CO"/>
              </w:rPr>
            </w:pPr>
            <w:r w:rsidRPr="000D3A64">
              <w:rPr>
                <w:rFonts w:ascii="Arial" w:eastAsia="Times New Roman" w:hAnsi="Arial" w:cs="Arial"/>
                <w:color w:val="000000" w:themeColor="text1"/>
                <w:sz w:val="14"/>
                <w:szCs w:val="14"/>
                <w:lang w:eastAsia="es-CO"/>
              </w:rPr>
              <w:t>4.109.065.000</w:t>
            </w:r>
          </w:p>
          <w:p w:rsidR="00746A5F" w:rsidRPr="000E0453" w:rsidRDefault="00746A5F" w:rsidP="00615449">
            <w:pPr>
              <w:spacing w:after="0" w:line="140" w:lineRule="exact"/>
              <w:jc w:val="right"/>
              <w:rPr>
                <w:rFonts w:ascii="Arial" w:eastAsia="Times New Roman" w:hAnsi="Arial" w:cs="Arial"/>
                <w:color w:val="000000"/>
                <w:sz w:val="14"/>
                <w:szCs w:val="14"/>
                <w:lang w:eastAsia="es-CO"/>
              </w:rPr>
            </w:pPr>
          </w:p>
        </w:tc>
      </w:tr>
      <w:tr w:rsidR="00746A5F" w:rsidRPr="000D3A64" w:rsidTr="00615449">
        <w:trPr>
          <w:trHeight w:val="343"/>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128 Bogotá reconoce y apropia la diversidad y la interculturalidad</w:t>
            </w:r>
          </w:p>
        </w:tc>
        <w:tc>
          <w:tcPr>
            <w:tcW w:w="2611"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161 Realizar 12 de acciones afirmativas dirigidas a las poblaciones diversas de la ciudad con enfoque intercultural </w:t>
            </w:r>
          </w:p>
        </w:tc>
        <w:tc>
          <w:tcPr>
            <w:tcW w:w="1028"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3 (*) Realizar 2 acciones afirmativas dirigidas a </w:t>
            </w:r>
            <w:r w:rsidRPr="000E0453">
              <w:rPr>
                <w:rFonts w:ascii="Arial" w:eastAsia="Times New Roman" w:hAnsi="Arial" w:cs="Arial"/>
                <w:color w:val="000000"/>
                <w:sz w:val="14"/>
                <w:szCs w:val="14"/>
                <w:lang w:eastAsia="es-CO"/>
              </w:rPr>
              <w:br/>
              <w:t xml:space="preserve">las poblaciones diversas de la ciudad con </w:t>
            </w:r>
            <w:r w:rsidRPr="000E0453">
              <w:rPr>
                <w:rFonts w:ascii="Arial" w:eastAsia="Times New Roman" w:hAnsi="Arial" w:cs="Arial"/>
                <w:color w:val="000000"/>
                <w:sz w:val="14"/>
                <w:szCs w:val="14"/>
                <w:lang w:eastAsia="es-CO"/>
              </w:rPr>
              <w:br/>
              <w:t>enfoque intercultural ( anualmente a</w:t>
            </w:r>
            <w:r>
              <w:rPr>
                <w:rFonts w:ascii="Arial" w:eastAsia="Times New Roman" w:hAnsi="Arial" w:cs="Arial"/>
                <w:color w:val="000000"/>
                <w:sz w:val="14"/>
                <w:szCs w:val="14"/>
                <w:lang w:eastAsia="es-CO"/>
              </w:rPr>
              <w:t xml:space="preserve"> </w:t>
            </w:r>
            <w:r w:rsidRPr="000E0453">
              <w:rPr>
                <w:rFonts w:ascii="Arial" w:eastAsia="Times New Roman" w:hAnsi="Arial" w:cs="Arial"/>
                <w:color w:val="000000"/>
                <w:sz w:val="14"/>
                <w:szCs w:val="14"/>
                <w:lang w:eastAsia="es-CO"/>
              </w:rPr>
              <w:t xml:space="preserve">partir </w:t>
            </w:r>
            <w:r w:rsidRPr="000E0453">
              <w:rPr>
                <w:rFonts w:ascii="Arial" w:eastAsia="Times New Roman" w:hAnsi="Arial" w:cs="Arial"/>
                <w:color w:val="000000"/>
                <w:sz w:val="14"/>
                <w:szCs w:val="14"/>
                <w:lang w:eastAsia="es-CO"/>
              </w:rPr>
              <w:br/>
              <w:t>del 2013)</w:t>
            </w:r>
          </w:p>
        </w:tc>
        <w:tc>
          <w:tcPr>
            <w:tcW w:w="1385" w:type="dxa"/>
            <w:shd w:val="clear" w:color="000000" w:fill="FFFFFF"/>
            <w:noWrap/>
            <w:vAlign w:val="center"/>
            <w:hideMark/>
          </w:tcPr>
          <w:p w:rsidR="00746A5F" w:rsidRPr="000D3A64" w:rsidRDefault="00746A5F" w:rsidP="00615449">
            <w:pPr>
              <w:spacing w:after="0" w:line="140" w:lineRule="exact"/>
              <w:jc w:val="right"/>
              <w:rPr>
                <w:rFonts w:ascii="Arial" w:eastAsia="Times New Roman" w:hAnsi="Arial" w:cs="Arial"/>
                <w:color w:val="000000" w:themeColor="text1"/>
                <w:sz w:val="14"/>
                <w:szCs w:val="14"/>
                <w:lang w:eastAsia="es-CO"/>
              </w:rPr>
            </w:pPr>
            <w:r w:rsidRPr="000D3A64">
              <w:rPr>
                <w:rFonts w:ascii="Arial" w:eastAsia="Times New Roman" w:hAnsi="Arial" w:cs="Arial"/>
                <w:color w:val="000000" w:themeColor="text1"/>
                <w:sz w:val="14"/>
                <w:szCs w:val="14"/>
                <w:lang w:eastAsia="es-CO"/>
              </w:rPr>
              <w:t>160.845.000</w:t>
            </w:r>
          </w:p>
        </w:tc>
      </w:tr>
      <w:tr w:rsidR="00746A5F" w:rsidRPr="000E0453" w:rsidTr="00615449">
        <w:trPr>
          <w:trHeight w:val="24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162 Realizar 5 acciones de encuentro intercultural entre las poblaciones diversas de la ciudad</w:t>
            </w:r>
          </w:p>
        </w:tc>
        <w:tc>
          <w:tcPr>
            <w:tcW w:w="1028"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4 Realizar 4 acciones de encuentro </w:t>
            </w:r>
            <w:r w:rsidRPr="000E0453">
              <w:rPr>
                <w:rFonts w:ascii="Arial" w:eastAsia="Times New Roman" w:hAnsi="Arial" w:cs="Arial"/>
                <w:color w:val="000000"/>
                <w:sz w:val="14"/>
                <w:szCs w:val="14"/>
                <w:lang w:eastAsia="es-CO"/>
              </w:rPr>
              <w:br/>
              <w:t xml:space="preserve">intercultural entre las poblaciones </w:t>
            </w:r>
            <w:r w:rsidRPr="000E0453">
              <w:rPr>
                <w:rFonts w:ascii="Arial" w:eastAsia="Times New Roman" w:hAnsi="Arial" w:cs="Arial"/>
                <w:color w:val="000000"/>
                <w:sz w:val="14"/>
                <w:szCs w:val="14"/>
                <w:lang w:eastAsia="es-CO"/>
              </w:rPr>
              <w:br/>
              <w:t>diversas de la ciudad</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D3A64">
              <w:rPr>
                <w:rFonts w:ascii="Arial" w:eastAsia="Times New Roman" w:hAnsi="Arial" w:cs="Arial"/>
                <w:color w:val="000000" w:themeColor="text1"/>
                <w:sz w:val="14"/>
                <w:szCs w:val="14"/>
                <w:lang w:eastAsia="es-CO"/>
              </w:rPr>
              <w:t>85.784.000</w:t>
            </w:r>
          </w:p>
        </w:tc>
      </w:tr>
      <w:tr w:rsidR="00746A5F" w:rsidRPr="000E0453" w:rsidTr="00615449">
        <w:trPr>
          <w:trHeight w:val="743"/>
          <w:jc w:val="center"/>
        </w:trPr>
        <w:tc>
          <w:tcPr>
            <w:tcW w:w="1129"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01 Una ciudad que supera la segregación y la discriminación: el ser humano en el centro de las preocupaciones del desarrollo</w:t>
            </w:r>
          </w:p>
        </w:tc>
        <w:tc>
          <w:tcPr>
            <w:tcW w:w="1137"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08 Ejercicio de las libertades culturales y deportivas</w:t>
            </w:r>
          </w:p>
        </w:tc>
        <w:tc>
          <w:tcPr>
            <w:tcW w:w="1214"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143 Corredores culturales y recreativos (nuevos hitos urbanos)</w:t>
            </w:r>
          </w:p>
        </w:tc>
        <w:tc>
          <w:tcPr>
            <w:tcW w:w="2611"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183 Garantizar 11 corredores culturales y recreativos, reconocidos e intervenidos de manera integral y participativa, para el disfrute de la ciudadanía</w:t>
            </w:r>
          </w:p>
        </w:tc>
        <w:tc>
          <w:tcPr>
            <w:tcW w:w="1028"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211 - Instituto Distrital de Recreación y Deporte</w:t>
            </w:r>
          </w:p>
        </w:tc>
        <w:tc>
          <w:tcPr>
            <w:tcW w:w="1382"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867 Corredores vitales</w:t>
            </w:r>
          </w:p>
        </w:tc>
        <w:tc>
          <w:tcPr>
            <w:tcW w:w="732" w:type="dxa"/>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8</w:t>
            </w:r>
          </w:p>
        </w:tc>
        <w:tc>
          <w:tcPr>
            <w:tcW w:w="700" w:type="dxa"/>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Mediano Riesgo </w:t>
            </w: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1 (*) Apoyar 4 corredores culturales y </w:t>
            </w:r>
            <w:r w:rsidRPr="000E0453">
              <w:rPr>
                <w:rFonts w:ascii="Arial" w:eastAsia="Times New Roman" w:hAnsi="Arial" w:cs="Arial"/>
                <w:color w:val="000000"/>
                <w:sz w:val="14"/>
                <w:szCs w:val="14"/>
                <w:lang w:eastAsia="es-CO"/>
              </w:rPr>
              <w:br/>
              <w:t xml:space="preserve">recreativos, reconocidos e intervenidos </w:t>
            </w:r>
            <w:r w:rsidRPr="000E0453">
              <w:rPr>
                <w:rFonts w:ascii="Arial" w:eastAsia="Times New Roman" w:hAnsi="Arial" w:cs="Arial"/>
                <w:color w:val="000000"/>
                <w:sz w:val="14"/>
                <w:szCs w:val="14"/>
                <w:lang w:eastAsia="es-CO"/>
              </w:rPr>
              <w:br/>
              <w:t xml:space="preserve">de manera integral y participativa, para </w:t>
            </w:r>
            <w:r w:rsidRPr="000E0453">
              <w:rPr>
                <w:rFonts w:ascii="Arial" w:eastAsia="Times New Roman" w:hAnsi="Arial" w:cs="Arial"/>
                <w:color w:val="000000"/>
                <w:sz w:val="14"/>
                <w:szCs w:val="14"/>
                <w:lang w:eastAsia="es-CO"/>
              </w:rPr>
              <w:br/>
              <w:t>el disfrute de la ciudadanía.</w:t>
            </w:r>
          </w:p>
        </w:tc>
        <w:tc>
          <w:tcPr>
            <w:tcW w:w="1385" w:type="dxa"/>
            <w:shd w:val="clear" w:color="auto" w:fill="auto"/>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D3A64">
              <w:rPr>
                <w:rFonts w:ascii="Arial" w:eastAsia="Times New Roman" w:hAnsi="Arial" w:cs="Arial"/>
                <w:color w:val="000000" w:themeColor="text1"/>
                <w:sz w:val="14"/>
                <w:szCs w:val="14"/>
                <w:lang w:eastAsia="es-CO"/>
              </w:rPr>
              <w:t>400.000.000</w:t>
            </w:r>
          </w:p>
        </w:tc>
      </w:tr>
      <w:tr w:rsidR="00746A5F" w:rsidRPr="000E0453" w:rsidTr="00615449">
        <w:trPr>
          <w:trHeight w:val="351"/>
          <w:jc w:val="center"/>
        </w:trPr>
        <w:tc>
          <w:tcPr>
            <w:tcW w:w="1129"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146 Ciudadanías juveniles</w:t>
            </w:r>
          </w:p>
        </w:tc>
        <w:tc>
          <w:tcPr>
            <w:tcW w:w="2611"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205 Beneficiar 300 iniciativas y espacios juveniles, priorizando jóvenes en condición de vulnerabilidad</w:t>
            </w:r>
          </w:p>
        </w:tc>
        <w:tc>
          <w:tcPr>
            <w:tcW w:w="1028"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211 - Instituto Distrital de Recreación y Deporte</w:t>
            </w:r>
          </w:p>
        </w:tc>
        <w:tc>
          <w:tcPr>
            <w:tcW w:w="1382"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862 Bogotá es mi parche</w:t>
            </w:r>
          </w:p>
        </w:tc>
        <w:tc>
          <w:tcPr>
            <w:tcW w:w="732" w:type="dxa"/>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6</w:t>
            </w:r>
          </w:p>
        </w:tc>
        <w:tc>
          <w:tcPr>
            <w:tcW w:w="700" w:type="dxa"/>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Bajo Riesgo </w:t>
            </w: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1 Apoyar 56 iniciativas para la participación </w:t>
            </w:r>
            <w:r w:rsidRPr="000E0453">
              <w:rPr>
                <w:rFonts w:ascii="Arial" w:eastAsia="Times New Roman" w:hAnsi="Arial" w:cs="Arial"/>
                <w:color w:val="000000"/>
                <w:sz w:val="14"/>
                <w:szCs w:val="14"/>
                <w:lang w:eastAsia="es-CO"/>
              </w:rPr>
              <w:br/>
              <w:t>de los jóvenes en proyectos relacionados</w:t>
            </w:r>
            <w:r w:rsidRPr="000E0453">
              <w:rPr>
                <w:rFonts w:ascii="Arial" w:eastAsia="Times New Roman" w:hAnsi="Arial" w:cs="Arial"/>
                <w:color w:val="000000"/>
                <w:sz w:val="14"/>
                <w:szCs w:val="14"/>
                <w:lang w:eastAsia="es-CO"/>
              </w:rPr>
              <w:br/>
              <w:t xml:space="preserve"> con actividades recreativas, deportivas y</w:t>
            </w:r>
            <w:r w:rsidRPr="000E0453">
              <w:rPr>
                <w:rFonts w:ascii="Arial" w:eastAsia="Times New Roman" w:hAnsi="Arial" w:cs="Arial"/>
                <w:color w:val="000000"/>
                <w:sz w:val="14"/>
                <w:szCs w:val="14"/>
                <w:lang w:eastAsia="es-CO"/>
              </w:rPr>
              <w:br/>
              <w:t xml:space="preserve"> de actividad física.</w:t>
            </w:r>
          </w:p>
        </w:tc>
        <w:tc>
          <w:tcPr>
            <w:tcW w:w="1385" w:type="dxa"/>
            <w:shd w:val="clear" w:color="000000" w:fill="FFFFFF"/>
            <w:noWrap/>
            <w:vAlign w:val="center"/>
            <w:hideMark/>
          </w:tcPr>
          <w:p w:rsidR="00746A5F" w:rsidRPr="000D3A64" w:rsidRDefault="00746A5F" w:rsidP="00615449">
            <w:pPr>
              <w:spacing w:after="0" w:line="140" w:lineRule="exact"/>
              <w:jc w:val="right"/>
              <w:rPr>
                <w:rFonts w:ascii="Arial" w:eastAsia="Times New Roman" w:hAnsi="Arial" w:cs="Arial"/>
                <w:color w:val="000000" w:themeColor="text1"/>
                <w:sz w:val="14"/>
                <w:szCs w:val="14"/>
                <w:lang w:eastAsia="es-CO"/>
              </w:rPr>
            </w:pPr>
            <w:r w:rsidRPr="000D3A64">
              <w:rPr>
                <w:rFonts w:ascii="Arial" w:eastAsia="Times New Roman" w:hAnsi="Arial" w:cs="Arial"/>
                <w:color w:val="000000" w:themeColor="text1"/>
                <w:sz w:val="14"/>
                <w:szCs w:val="14"/>
                <w:lang w:eastAsia="es-CO"/>
              </w:rPr>
              <w:t>120.000.000</w:t>
            </w:r>
          </w:p>
          <w:p w:rsidR="00746A5F" w:rsidRPr="000E0453" w:rsidRDefault="00746A5F" w:rsidP="00615449">
            <w:pPr>
              <w:spacing w:after="0" w:line="140" w:lineRule="exact"/>
              <w:jc w:val="right"/>
              <w:rPr>
                <w:rFonts w:ascii="Arial" w:eastAsia="Times New Roman" w:hAnsi="Arial" w:cs="Arial"/>
                <w:color w:val="000000"/>
                <w:sz w:val="14"/>
                <w:szCs w:val="14"/>
                <w:lang w:eastAsia="es-CO"/>
              </w:rPr>
            </w:pPr>
          </w:p>
        </w:tc>
      </w:tr>
      <w:tr w:rsidR="00746A5F" w:rsidRPr="000E0453" w:rsidTr="00615449">
        <w:trPr>
          <w:trHeight w:val="70"/>
          <w:jc w:val="center"/>
        </w:trPr>
        <w:tc>
          <w:tcPr>
            <w:tcW w:w="1129"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22 Bogotá Humana ambientalmente </w:t>
            </w:r>
            <w:r w:rsidRPr="000E0453">
              <w:rPr>
                <w:rFonts w:ascii="Arial" w:eastAsia="Times New Roman" w:hAnsi="Arial" w:cs="Arial"/>
                <w:color w:val="000000"/>
                <w:sz w:val="14"/>
                <w:szCs w:val="14"/>
                <w:lang w:eastAsia="es-CO"/>
              </w:rPr>
              <w:br/>
              <w:t>saludable</w:t>
            </w:r>
          </w:p>
        </w:tc>
        <w:tc>
          <w:tcPr>
            <w:tcW w:w="1214"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209 Salud ambiental</w:t>
            </w:r>
          </w:p>
        </w:tc>
        <w:tc>
          <w:tcPr>
            <w:tcW w:w="2611"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393 Implementar un sistema de vigilancia epidemiológico ambiental para monitorear los efectos en salud asociados a la calidad del aire en las localidades con énfasis en los asociados a la operación del Sistema Integrado de transporte en el D.C. a 2016</w:t>
            </w:r>
          </w:p>
        </w:tc>
        <w:tc>
          <w:tcPr>
            <w:tcW w:w="1028" w:type="dxa"/>
            <w:vMerge w:val="restart"/>
            <w:shd w:val="clear" w:color="auto" w:fill="auto"/>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201 - Secretaría Distrital de Salud / Fondo Financiero Distrital de Salud</w:t>
            </w:r>
          </w:p>
        </w:tc>
        <w:tc>
          <w:tcPr>
            <w:tcW w:w="1382"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885 Salud ambiental</w:t>
            </w:r>
          </w:p>
        </w:tc>
        <w:tc>
          <w:tcPr>
            <w:tcW w:w="732"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6</w:t>
            </w:r>
          </w:p>
        </w:tc>
        <w:tc>
          <w:tcPr>
            <w:tcW w:w="700"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Bajo Riesgo </w:t>
            </w: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3 Implementar 100 Porcentaje un sistema de vigilancia epidemiológico ambiental para monitorear los efectos en salud asociados a la calidad del aire en las localidades con énfasis en las asociadas a la operación del Sistema Integrado de transporte en el D.C a 2016.</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789.000.000</w:t>
            </w:r>
          </w:p>
        </w:tc>
      </w:tr>
      <w:tr w:rsidR="00746A5F" w:rsidRPr="000E0453" w:rsidTr="00615449">
        <w:trPr>
          <w:trHeight w:val="596"/>
          <w:jc w:val="center"/>
        </w:trPr>
        <w:tc>
          <w:tcPr>
            <w:tcW w:w="1129"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394 Diseño e implementación de un sistema de vigilancia para garantizar el monitoreo de los efectos en salud por ruido y radiación electromagnética con énfasis en población infantil a 2016</w:t>
            </w: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bottom w:val="single" w:sz="4" w:space="0" w:color="auto"/>
            </w:tcBorders>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4 (*) Diseño e implementación 100 Porcentaje de un sistema de vigilancia para garantizar el monitoreo de los efectos en salud por ruido y radiación electromagnética con énfasis en población infantil a 2016.</w:t>
            </w:r>
          </w:p>
        </w:tc>
        <w:tc>
          <w:tcPr>
            <w:tcW w:w="1385" w:type="dxa"/>
            <w:tcBorders>
              <w:bottom w:val="single" w:sz="4" w:space="0" w:color="auto"/>
            </w:tcBorders>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1.005.000.000</w:t>
            </w:r>
          </w:p>
        </w:tc>
      </w:tr>
      <w:tr w:rsidR="00746A5F" w:rsidRPr="000E0453" w:rsidTr="00615449">
        <w:trPr>
          <w:trHeight w:val="306"/>
          <w:jc w:val="center"/>
        </w:trPr>
        <w:tc>
          <w:tcPr>
            <w:tcW w:w="1129"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03 Una Bogotá que defiende y fortalece lo público</w:t>
            </w:r>
          </w:p>
        </w:tc>
        <w:tc>
          <w:tcPr>
            <w:tcW w:w="1137"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24  Bogotá Humana: participa </w:t>
            </w:r>
            <w:r w:rsidRPr="000E0453">
              <w:rPr>
                <w:rFonts w:ascii="Arial" w:eastAsia="Times New Roman" w:hAnsi="Arial" w:cs="Arial"/>
                <w:color w:val="000000"/>
                <w:sz w:val="14"/>
                <w:szCs w:val="14"/>
                <w:lang w:eastAsia="es-CO"/>
              </w:rPr>
              <w:br/>
              <w:t>y decide</w:t>
            </w:r>
          </w:p>
        </w:tc>
        <w:tc>
          <w:tcPr>
            <w:tcW w:w="1214"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219 Gestión comunitaria para la cultura, recuperación, aprovechamiento sostenible y goce </w:t>
            </w:r>
            <w:r w:rsidRPr="000E0453">
              <w:rPr>
                <w:rFonts w:ascii="Arial" w:eastAsia="Times New Roman" w:hAnsi="Arial" w:cs="Arial"/>
                <w:color w:val="000000"/>
                <w:sz w:val="14"/>
                <w:szCs w:val="14"/>
                <w:lang w:eastAsia="es-CO"/>
              </w:rPr>
              <w:lastRenderedPageBreak/>
              <w:t>del espacio público</w:t>
            </w:r>
          </w:p>
        </w:tc>
        <w:tc>
          <w:tcPr>
            <w:tcW w:w="2611"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lastRenderedPageBreak/>
              <w:t>430 Aumentar en un 20% la restitución del espacio público en pro del bienestar, la seguridad y la calidad de vida de la ciudadanía</w:t>
            </w:r>
          </w:p>
        </w:tc>
        <w:tc>
          <w:tcPr>
            <w:tcW w:w="1028"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127 - Departamento Administrativo de la Defensoría del Espacio Público</w:t>
            </w:r>
          </w:p>
        </w:tc>
        <w:tc>
          <w:tcPr>
            <w:tcW w:w="1382"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751 Gestión efectiva de administración del patrimonio inmobiliario distrital</w:t>
            </w:r>
          </w:p>
        </w:tc>
        <w:tc>
          <w:tcPr>
            <w:tcW w:w="732"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13</w:t>
            </w:r>
          </w:p>
        </w:tc>
        <w:tc>
          <w:tcPr>
            <w:tcW w:w="700"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Altísimo Riesgo </w:t>
            </w: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10 Elaborar 1 Propuesta técnica, jurídica y financiera que permita la formulación del borrador de Decreto de marco regulatorio para el uso y aprovechamiento del espacio público.</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w:t>
            </w:r>
          </w:p>
        </w:tc>
      </w:tr>
      <w:tr w:rsidR="00746A5F" w:rsidRPr="000E0453" w:rsidTr="00615449">
        <w:trPr>
          <w:trHeight w:val="15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11 Incrementar 3.85 %  los metros cuadrados de espacio público recuperado a partir de línea base del Plan de Desarrollo Distrital "Bogotá Humana"</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w:t>
            </w:r>
          </w:p>
        </w:tc>
      </w:tr>
      <w:tr w:rsidR="00746A5F" w:rsidRPr="000E0453" w:rsidTr="00615449">
        <w:trPr>
          <w:trHeight w:val="357"/>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12 Diseñar e Implementar 4 Intervenciones para sensibilizar a la ciudadanía frente al uso adecuado del espacio público</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13 (*) Desarrollar 1 Estrategia Para la implementación del MRAEEP (Marco Regulatorio para el Aprovechamiento Económico del Espacio Público)</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14 Incrementar 54.78 % Los  M2 de espacio público recuperado a partir de línea base del PDD</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15 (*) Diseñar e Implementar 3 Intervenciones Para sensibilizar a la ciudadanía ( clientes internos y externos) frente al uso adecuado del espacio público</w:t>
            </w:r>
          </w:p>
        </w:tc>
        <w:tc>
          <w:tcPr>
            <w:tcW w:w="1385" w:type="dxa"/>
            <w:shd w:val="clear" w:color="000000" w:fill="FFFFFF"/>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312.886.000</w:t>
            </w:r>
          </w:p>
        </w:tc>
      </w:tr>
      <w:tr w:rsidR="00746A5F" w:rsidRPr="000E0453" w:rsidTr="00615449">
        <w:trPr>
          <w:trHeight w:val="366"/>
          <w:jc w:val="center"/>
        </w:trPr>
        <w:tc>
          <w:tcPr>
            <w:tcW w:w="1129"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02 Un territorio que enfrenta el cambio  climático y se ordena alrededor del agua</w:t>
            </w:r>
          </w:p>
        </w:tc>
        <w:tc>
          <w:tcPr>
            <w:tcW w:w="1137"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18 Estrategia territorial regional </w:t>
            </w:r>
            <w:r w:rsidRPr="000E0453">
              <w:rPr>
                <w:rFonts w:ascii="Arial" w:eastAsia="Times New Roman" w:hAnsi="Arial" w:cs="Arial"/>
                <w:color w:val="000000"/>
                <w:sz w:val="14"/>
                <w:szCs w:val="14"/>
                <w:lang w:eastAsia="es-CO"/>
              </w:rPr>
              <w:br/>
              <w:t>frente al cambio climático</w:t>
            </w:r>
          </w:p>
        </w:tc>
        <w:tc>
          <w:tcPr>
            <w:tcW w:w="1214"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184 Planificación territorial para la adaptación</w:t>
            </w:r>
            <w:r w:rsidRPr="000E0453">
              <w:rPr>
                <w:rFonts w:ascii="Arial" w:eastAsia="Times New Roman" w:hAnsi="Arial" w:cs="Arial"/>
                <w:color w:val="000000"/>
                <w:sz w:val="14"/>
                <w:szCs w:val="14"/>
                <w:lang w:eastAsia="es-CO"/>
              </w:rPr>
              <w:br/>
              <w:t xml:space="preserve"> y la mitigación frente al cambio climático</w:t>
            </w:r>
          </w:p>
        </w:tc>
        <w:tc>
          <w:tcPr>
            <w:tcW w:w="2611" w:type="dxa"/>
            <w:vMerge w:val="restart"/>
            <w:shd w:val="clear" w:color="000000" w:fill="FFFFFF"/>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316 Poner en marcha un plan regional y un plan distrital frente al cambio climático</w:t>
            </w:r>
          </w:p>
        </w:tc>
        <w:tc>
          <w:tcPr>
            <w:tcW w:w="1028" w:type="dxa"/>
            <w:vMerge w:val="restart"/>
            <w:shd w:val="clear" w:color="auto" w:fill="auto"/>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126 - Secretaría Distrital de Ambiente126</w:t>
            </w:r>
          </w:p>
        </w:tc>
        <w:tc>
          <w:tcPr>
            <w:tcW w:w="1382"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811 Planeación ambiental con visión</w:t>
            </w:r>
            <w:r w:rsidRPr="000E0453">
              <w:rPr>
                <w:rFonts w:ascii="Arial" w:eastAsia="Times New Roman" w:hAnsi="Arial" w:cs="Arial"/>
                <w:color w:val="000000"/>
                <w:sz w:val="14"/>
                <w:szCs w:val="14"/>
                <w:lang w:eastAsia="es-CO"/>
              </w:rPr>
              <w:br/>
              <w:t xml:space="preserve"> regional para la adaptación y mitigación </w:t>
            </w:r>
            <w:r w:rsidRPr="000E0453">
              <w:rPr>
                <w:rFonts w:ascii="Arial" w:eastAsia="Times New Roman" w:hAnsi="Arial" w:cs="Arial"/>
                <w:color w:val="000000"/>
                <w:sz w:val="14"/>
                <w:szCs w:val="14"/>
                <w:lang w:eastAsia="es-CO"/>
              </w:rPr>
              <w:br/>
              <w:t>al cambio climático en el Distrito Capital</w:t>
            </w:r>
          </w:p>
        </w:tc>
        <w:tc>
          <w:tcPr>
            <w:tcW w:w="732"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8</w:t>
            </w:r>
          </w:p>
        </w:tc>
        <w:tc>
          <w:tcPr>
            <w:tcW w:w="700"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Mediano Riesgo </w:t>
            </w: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 Contribuir 100 % en el proceso de formulación del plan regional de adaptación y</w:t>
            </w:r>
            <w:r w:rsidRPr="000E0453">
              <w:rPr>
                <w:rFonts w:ascii="Arial" w:eastAsia="Times New Roman" w:hAnsi="Arial" w:cs="Arial"/>
                <w:color w:val="000000"/>
                <w:sz w:val="14"/>
                <w:szCs w:val="14"/>
                <w:lang w:eastAsia="es-CO"/>
              </w:rPr>
              <w:br/>
              <w:t>mitigación al cambio climático y liderar la ejecución de proyectos asociados a</w:t>
            </w:r>
            <w:r w:rsidRPr="000E0453">
              <w:rPr>
                <w:rFonts w:ascii="Arial" w:eastAsia="Times New Roman" w:hAnsi="Arial" w:cs="Arial"/>
                <w:color w:val="000000"/>
                <w:sz w:val="14"/>
                <w:szCs w:val="14"/>
                <w:lang w:eastAsia="es-CO"/>
              </w:rPr>
              <w:br/>
              <w:t>éste, dentro del Distrito Capital</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CE569F" w:rsidRDefault="00746A5F" w:rsidP="00615449">
            <w:pPr>
              <w:spacing w:after="0" w:line="140" w:lineRule="exact"/>
              <w:jc w:val="right"/>
              <w:rPr>
                <w:rFonts w:ascii="Arial" w:hAnsi="Arial" w:cs="Arial"/>
                <w:color w:val="000000"/>
                <w:sz w:val="14"/>
                <w:szCs w:val="14"/>
              </w:rPr>
            </w:pPr>
            <w:r w:rsidRPr="00CE569F">
              <w:rPr>
                <w:rFonts w:ascii="Arial" w:hAnsi="Arial" w:cs="Arial"/>
                <w:color w:val="000000"/>
                <w:sz w:val="14"/>
                <w:szCs w:val="14"/>
              </w:rPr>
              <w:t>60.000.000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2, Formular 100 % el plan distrital de adaptación </w:t>
            </w:r>
            <w:r w:rsidRPr="000E0453">
              <w:rPr>
                <w:rFonts w:ascii="Arial" w:eastAsia="Times New Roman" w:hAnsi="Arial" w:cs="Arial"/>
                <w:color w:val="000000"/>
                <w:sz w:val="14"/>
                <w:szCs w:val="14"/>
                <w:lang w:eastAsia="es-CO"/>
              </w:rPr>
              <w:br/>
              <w:t>y mitigación al cambio climático y coordinar su puesta en marcha</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CE569F" w:rsidRDefault="00746A5F" w:rsidP="00615449">
            <w:pPr>
              <w:spacing w:after="0" w:line="140" w:lineRule="exact"/>
              <w:jc w:val="right"/>
              <w:rPr>
                <w:rFonts w:ascii="Arial" w:hAnsi="Arial" w:cs="Arial"/>
                <w:color w:val="000000"/>
                <w:sz w:val="14"/>
                <w:szCs w:val="14"/>
              </w:rPr>
            </w:pPr>
            <w:r w:rsidRPr="00CE569F">
              <w:rPr>
                <w:rFonts w:ascii="Arial" w:hAnsi="Arial" w:cs="Arial"/>
                <w:color w:val="000000"/>
                <w:sz w:val="14"/>
                <w:szCs w:val="14"/>
              </w:rPr>
              <w:t>40.000.000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3, Formular 100 % las políticas e instrumentos de </w:t>
            </w:r>
            <w:r w:rsidRPr="000E0453">
              <w:rPr>
                <w:rFonts w:ascii="Arial" w:eastAsia="Times New Roman" w:hAnsi="Arial" w:cs="Arial"/>
                <w:color w:val="000000"/>
                <w:sz w:val="14"/>
                <w:szCs w:val="14"/>
                <w:lang w:eastAsia="es-CO"/>
              </w:rPr>
              <w:br/>
              <w:t>planeación ambiental priorizados, así como adelantar el seguimiento a los ya existentes</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CE569F" w:rsidRDefault="00746A5F" w:rsidP="00615449">
            <w:pPr>
              <w:spacing w:after="0" w:line="140" w:lineRule="exact"/>
              <w:jc w:val="right"/>
              <w:rPr>
                <w:rFonts w:ascii="Arial" w:hAnsi="Arial" w:cs="Arial"/>
                <w:color w:val="000000"/>
                <w:sz w:val="14"/>
                <w:szCs w:val="14"/>
              </w:rPr>
            </w:pPr>
            <w:r w:rsidRPr="00CE569F">
              <w:rPr>
                <w:rFonts w:ascii="Arial" w:hAnsi="Arial" w:cs="Arial"/>
                <w:color w:val="000000"/>
                <w:sz w:val="14"/>
                <w:szCs w:val="14"/>
              </w:rPr>
              <w:t>522.498.000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4, Desarrollar 100 % el modelo de gestión </w:t>
            </w:r>
            <w:r w:rsidRPr="000E0453">
              <w:rPr>
                <w:rFonts w:ascii="Arial" w:eastAsia="Times New Roman" w:hAnsi="Arial" w:cs="Arial"/>
                <w:color w:val="000000"/>
                <w:sz w:val="14"/>
                <w:szCs w:val="14"/>
                <w:lang w:eastAsia="es-CO"/>
              </w:rPr>
              <w:br/>
              <w:t>intersectorial en salud ambiental para el Distrito Capital.</w:t>
            </w:r>
          </w:p>
        </w:tc>
        <w:tc>
          <w:tcPr>
            <w:tcW w:w="1385" w:type="dxa"/>
            <w:tcBorders>
              <w:top w:val="single" w:sz="4" w:space="0" w:color="auto"/>
            </w:tcBorders>
            <w:shd w:val="clear" w:color="auto" w:fill="auto"/>
            <w:noWrap/>
            <w:vAlign w:val="center"/>
            <w:hideMark/>
          </w:tcPr>
          <w:p w:rsidR="00746A5F" w:rsidRPr="00CE569F" w:rsidRDefault="00746A5F" w:rsidP="00615449">
            <w:pPr>
              <w:spacing w:after="0" w:line="140" w:lineRule="exact"/>
              <w:jc w:val="right"/>
              <w:rPr>
                <w:rFonts w:ascii="Arial" w:hAnsi="Arial" w:cs="Arial"/>
                <w:color w:val="000000"/>
                <w:sz w:val="14"/>
                <w:szCs w:val="14"/>
              </w:rPr>
            </w:pPr>
            <w:r w:rsidRPr="00CE569F">
              <w:rPr>
                <w:rFonts w:ascii="Arial" w:hAnsi="Arial" w:cs="Arial"/>
                <w:color w:val="000000"/>
                <w:sz w:val="14"/>
                <w:szCs w:val="14"/>
              </w:rPr>
              <w:t>90.000.000</w:t>
            </w:r>
          </w:p>
          <w:p w:rsidR="00746A5F" w:rsidRPr="000E0453" w:rsidRDefault="00746A5F" w:rsidP="00615449">
            <w:pPr>
              <w:spacing w:after="0" w:line="140" w:lineRule="exact"/>
              <w:jc w:val="right"/>
              <w:rPr>
                <w:rFonts w:ascii="Arial" w:eastAsia="Times New Roman" w:hAnsi="Arial" w:cs="Arial"/>
                <w:color w:val="000000"/>
                <w:sz w:val="14"/>
                <w:szCs w:val="14"/>
                <w:lang w:eastAsia="es-CO"/>
              </w:rPr>
            </w:pP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9,Vincular 2,500 empresas en procesos de autogestión</w:t>
            </w:r>
            <w:r w:rsidRPr="000E0453">
              <w:rPr>
                <w:rFonts w:ascii="Arial" w:eastAsia="Times New Roman" w:hAnsi="Arial" w:cs="Arial"/>
                <w:color w:val="000000"/>
                <w:sz w:val="14"/>
                <w:szCs w:val="14"/>
                <w:lang w:eastAsia="es-CO"/>
              </w:rPr>
              <w:br/>
              <w:t xml:space="preserve"> y autorregulación como estrategia de mitigación y </w:t>
            </w:r>
            <w:r w:rsidRPr="000E0453">
              <w:rPr>
                <w:rFonts w:ascii="Arial" w:eastAsia="Times New Roman" w:hAnsi="Arial" w:cs="Arial"/>
                <w:color w:val="000000"/>
                <w:sz w:val="14"/>
                <w:szCs w:val="14"/>
                <w:lang w:eastAsia="es-CO"/>
              </w:rPr>
              <w:br/>
              <w:t>adaptación al cambio climático</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CE569F" w:rsidRDefault="00746A5F" w:rsidP="00615449">
            <w:pPr>
              <w:spacing w:after="0" w:line="140" w:lineRule="exact"/>
              <w:jc w:val="right"/>
              <w:rPr>
                <w:rFonts w:ascii="Arial" w:hAnsi="Arial" w:cs="Arial"/>
                <w:color w:val="000000"/>
                <w:sz w:val="14"/>
                <w:szCs w:val="14"/>
              </w:rPr>
            </w:pPr>
            <w:r w:rsidRPr="00CE569F">
              <w:rPr>
                <w:rFonts w:ascii="Arial" w:hAnsi="Arial" w:cs="Arial"/>
                <w:color w:val="000000"/>
                <w:sz w:val="14"/>
                <w:szCs w:val="14"/>
              </w:rPr>
              <w:t>570.000.000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10, Diseñar e implementar 100 % la política pública</w:t>
            </w:r>
            <w:r w:rsidRPr="000E0453">
              <w:rPr>
                <w:rFonts w:ascii="Arial" w:eastAsia="Times New Roman" w:hAnsi="Arial" w:cs="Arial"/>
                <w:color w:val="000000"/>
                <w:sz w:val="14"/>
                <w:szCs w:val="14"/>
                <w:lang w:eastAsia="es-CO"/>
              </w:rPr>
              <w:br/>
              <w:t xml:space="preserve"> para fomentar procesos de eco urbanismo y </w:t>
            </w:r>
            <w:r w:rsidRPr="000E0453">
              <w:rPr>
                <w:rFonts w:ascii="Arial" w:eastAsia="Times New Roman" w:hAnsi="Arial" w:cs="Arial"/>
                <w:color w:val="000000"/>
                <w:sz w:val="14"/>
                <w:szCs w:val="14"/>
                <w:lang w:eastAsia="es-CO"/>
              </w:rPr>
              <w:br/>
              <w:t>construcción, con énfasis en sostenibilidad</w:t>
            </w:r>
            <w:r w:rsidRPr="000E0453">
              <w:rPr>
                <w:rFonts w:ascii="Arial" w:eastAsia="Times New Roman" w:hAnsi="Arial" w:cs="Arial"/>
                <w:color w:val="000000"/>
                <w:sz w:val="14"/>
                <w:szCs w:val="14"/>
                <w:lang w:eastAsia="es-CO"/>
              </w:rPr>
              <w:br/>
              <w:t xml:space="preserve"> medioambiental y económica</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CE569F" w:rsidRDefault="00746A5F" w:rsidP="00615449">
            <w:pPr>
              <w:spacing w:after="0" w:line="140" w:lineRule="exact"/>
              <w:jc w:val="right"/>
              <w:rPr>
                <w:rFonts w:ascii="Arial" w:hAnsi="Arial" w:cs="Arial"/>
                <w:color w:val="000000"/>
                <w:sz w:val="14"/>
                <w:szCs w:val="14"/>
              </w:rPr>
            </w:pPr>
            <w:r w:rsidRPr="00CE569F">
              <w:rPr>
                <w:rFonts w:ascii="Arial" w:hAnsi="Arial" w:cs="Arial"/>
                <w:color w:val="000000"/>
                <w:sz w:val="14"/>
                <w:szCs w:val="14"/>
              </w:rPr>
              <w:t>69.300.000</w:t>
            </w:r>
          </w:p>
        </w:tc>
      </w:tr>
      <w:tr w:rsidR="00746A5F" w:rsidRPr="000E0453" w:rsidTr="00615449">
        <w:trPr>
          <w:trHeight w:val="469"/>
          <w:jc w:val="center"/>
        </w:trPr>
        <w:tc>
          <w:tcPr>
            <w:tcW w:w="1129" w:type="dxa"/>
            <w:vMerge w:val="restart"/>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02 Un territorio que enfrenta el cambio climático y se ordena alrededor del agua</w:t>
            </w:r>
          </w:p>
        </w:tc>
        <w:tc>
          <w:tcPr>
            <w:tcW w:w="1137" w:type="dxa"/>
            <w:vMerge w:val="restart"/>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22 Bogotá Humana ambientalmente </w:t>
            </w:r>
            <w:r w:rsidRPr="000E0453">
              <w:rPr>
                <w:rFonts w:ascii="Arial" w:eastAsia="Times New Roman" w:hAnsi="Arial" w:cs="Arial"/>
                <w:color w:val="000000"/>
                <w:sz w:val="14"/>
                <w:szCs w:val="14"/>
                <w:lang w:eastAsia="es-CO"/>
              </w:rPr>
              <w:br/>
              <w:t>saludable</w:t>
            </w:r>
          </w:p>
        </w:tc>
        <w:tc>
          <w:tcPr>
            <w:tcW w:w="1214" w:type="dxa"/>
            <w:vMerge w:val="restart"/>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209 Salud ambiental</w:t>
            </w:r>
          </w:p>
        </w:tc>
        <w:tc>
          <w:tcPr>
            <w:tcW w:w="2611" w:type="dxa"/>
            <w:vMerge w:val="restart"/>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309 Vacunar el 10% anual del total de la población </w:t>
            </w:r>
            <w:r w:rsidRPr="000E0453">
              <w:rPr>
                <w:rFonts w:ascii="Arial" w:eastAsia="Times New Roman" w:hAnsi="Arial" w:cs="Arial"/>
                <w:color w:val="000000"/>
                <w:sz w:val="14"/>
                <w:szCs w:val="14"/>
                <w:lang w:eastAsia="es-CO"/>
              </w:rPr>
              <w:br/>
              <w:t>de caninos y felinos</w:t>
            </w:r>
          </w:p>
        </w:tc>
        <w:tc>
          <w:tcPr>
            <w:tcW w:w="1028" w:type="dxa"/>
            <w:vMerge w:val="restart"/>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126 - Secretaría Distrital de Ambiente</w:t>
            </w:r>
          </w:p>
        </w:tc>
        <w:tc>
          <w:tcPr>
            <w:tcW w:w="1382" w:type="dxa"/>
            <w:vMerge w:val="restart"/>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574 - Control de deterioro ambiental </w:t>
            </w:r>
            <w:r w:rsidRPr="000E0453">
              <w:rPr>
                <w:rFonts w:ascii="Arial" w:eastAsia="Times New Roman" w:hAnsi="Arial" w:cs="Arial"/>
                <w:color w:val="000000"/>
                <w:sz w:val="14"/>
                <w:szCs w:val="14"/>
                <w:lang w:eastAsia="es-CO"/>
              </w:rPr>
              <w:br/>
              <w:t>en los componentes aire y paisaje</w:t>
            </w:r>
          </w:p>
        </w:tc>
        <w:tc>
          <w:tcPr>
            <w:tcW w:w="732" w:type="dxa"/>
            <w:vMerge w:val="restart"/>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9</w:t>
            </w:r>
          </w:p>
        </w:tc>
        <w:tc>
          <w:tcPr>
            <w:tcW w:w="700" w:type="dxa"/>
            <w:vMerge w:val="restart"/>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Alto Riesgo </w:t>
            </w:r>
          </w:p>
        </w:tc>
        <w:tc>
          <w:tcPr>
            <w:tcW w:w="3529" w:type="dxa"/>
            <w:tcBorders>
              <w:top w:val="single" w:sz="4" w:space="0" w:color="auto"/>
              <w:bottom w:val="single" w:sz="4" w:space="0" w:color="auto"/>
            </w:tcBorders>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21 Desarrollar 35 % de las medidas 2, 3, 4 y 5B del plan decenal de descontaminación del aire para Bogotá (2010-2020)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746A5F" w:rsidRPr="00206950" w:rsidRDefault="00746A5F" w:rsidP="00615449">
            <w:pPr>
              <w:spacing w:after="0" w:line="140" w:lineRule="exact"/>
              <w:jc w:val="right"/>
              <w:rPr>
                <w:rFonts w:ascii="Arial" w:hAnsi="Arial" w:cs="Arial"/>
                <w:color w:val="000000"/>
                <w:sz w:val="14"/>
                <w:szCs w:val="14"/>
              </w:rPr>
            </w:pPr>
            <w:r w:rsidRPr="00206950">
              <w:rPr>
                <w:rFonts w:ascii="Arial" w:hAnsi="Arial" w:cs="Arial"/>
                <w:color w:val="000000"/>
                <w:sz w:val="14"/>
                <w:szCs w:val="14"/>
              </w:rPr>
              <w:t>280.000.000</w:t>
            </w:r>
          </w:p>
        </w:tc>
      </w:tr>
      <w:tr w:rsidR="00746A5F" w:rsidRPr="000E0453" w:rsidTr="00615449">
        <w:trPr>
          <w:trHeight w:val="469"/>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000000" w:fill="FFFFFF"/>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22 Obtener 80 % de datos registrados</w:t>
            </w:r>
            <w:r w:rsidRPr="000E0453">
              <w:rPr>
                <w:rFonts w:ascii="Arial" w:eastAsia="Times New Roman" w:hAnsi="Arial" w:cs="Arial"/>
                <w:color w:val="000000"/>
                <w:sz w:val="14"/>
                <w:szCs w:val="14"/>
                <w:lang w:eastAsia="es-CO"/>
              </w:rPr>
              <w:br/>
              <w:t xml:space="preserve"> (como válidos) en la red de monitoreo </w:t>
            </w:r>
            <w:r w:rsidRPr="000E0453">
              <w:rPr>
                <w:rFonts w:ascii="Arial" w:eastAsia="Times New Roman" w:hAnsi="Arial" w:cs="Arial"/>
                <w:color w:val="000000"/>
                <w:sz w:val="14"/>
                <w:szCs w:val="14"/>
                <w:lang w:eastAsia="es-CO"/>
              </w:rPr>
              <w:br/>
              <w:t>de calidad de aire de Bogotá</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746A5F" w:rsidRPr="00206950" w:rsidRDefault="00746A5F" w:rsidP="00615449">
            <w:pPr>
              <w:spacing w:after="0" w:line="140" w:lineRule="exact"/>
              <w:jc w:val="right"/>
              <w:rPr>
                <w:rFonts w:ascii="Arial" w:hAnsi="Arial" w:cs="Arial"/>
                <w:color w:val="000000"/>
                <w:sz w:val="14"/>
                <w:szCs w:val="14"/>
              </w:rPr>
            </w:pPr>
            <w:r w:rsidRPr="00206950">
              <w:rPr>
                <w:rFonts w:ascii="Arial" w:hAnsi="Arial" w:cs="Arial"/>
                <w:color w:val="000000"/>
                <w:sz w:val="14"/>
                <w:szCs w:val="14"/>
              </w:rPr>
              <w:t>400.000.000</w:t>
            </w:r>
          </w:p>
        </w:tc>
      </w:tr>
      <w:tr w:rsidR="00746A5F" w:rsidRPr="000E0453" w:rsidTr="00615449">
        <w:trPr>
          <w:trHeight w:val="132"/>
          <w:jc w:val="center"/>
        </w:trPr>
        <w:tc>
          <w:tcPr>
            <w:tcW w:w="1129" w:type="dxa"/>
            <w:vMerge w:val="restart"/>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02 Un territorio que enfrenta el cambio climático y se ordena alrededor del agua</w:t>
            </w:r>
          </w:p>
        </w:tc>
        <w:tc>
          <w:tcPr>
            <w:tcW w:w="1137" w:type="dxa"/>
            <w:vMerge w:val="restart"/>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22 Bogotá Humana ambientalmente </w:t>
            </w:r>
            <w:r w:rsidRPr="000E0453">
              <w:rPr>
                <w:rFonts w:ascii="Arial" w:eastAsia="Times New Roman" w:hAnsi="Arial" w:cs="Arial"/>
                <w:color w:val="000000"/>
                <w:sz w:val="14"/>
                <w:szCs w:val="14"/>
                <w:lang w:eastAsia="es-CO"/>
              </w:rPr>
              <w:br/>
              <w:t>saludable</w:t>
            </w:r>
          </w:p>
        </w:tc>
        <w:tc>
          <w:tcPr>
            <w:tcW w:w="1214" w:type="dxa"/>
            <w:vMerge w:val="restart"/>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209 Salud ambiental</w:t>
            </w:r>
          </w:p>
        </w:tc>
        <w:tc>
          <w:tcPr>
            <w:tcW w:w="2611" w:type="dxa"/>
            <w:vMerge w:val="restart"/>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309 Vacunar el 10% anual del total de la población </w:t>
            </w:r>
            <w:r w:rsidRPr="000E0453">
              <w:rPr>
                <w:rFonts w:ascii="Arial" w:eastAsia="Times New Roman" w:hAnsi="Arial" w:cs="Arial"/>
                <w:color w:val="000000"/>
                <w:sz w:val="14"/>
                <w:szCs w:val="14"/>
                <w:lang w:eastAsia="es-CO"/>
              </w:rPr>
              <w:br/>
              <w:t>de caninos y felinos</w:t>
            </w:r>
          </w:p>
        </w:tc>
        <w:tc>
          <w:tcPr>
            <w:tcW w:w="1028" w:type="dxa"/>
            <w:vMerge w:val="restart"/>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126 - Secretaría Distrital de Ambiente</w:t>
            </w:r>
          </w:p>
        </w:tc>
        <w:tc>
          <w:tcPr>
            <w:tcW w:w="1382" w:type="dxa"/>
            <w:vMerge w:val="restart"/>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574 - Control de deterioro ambiental </w:t>
            </w:r>
            <w:r w:rsidRPr="000E0453">
              <w:rPr>
                <w:rFonts w:ascii="Arial" w:eastAsia="Times New Roman" w:hAnsi="Arial" w:cs="Arial"/>
                <w:color w:val="000000"/>
                <w:sz w:val="14"/>
                <w:szCs w:val="14"/>
                <w:lang w:eastAsia="es-CO"/>
              </w:rPr>
              <w:br/>
              <w:t>en los componentes aire y paisaje</w:t>
            </w:r>
          </w:p>
        </w:tc>
        <w:tc>
          <w:tcPr>
            <w:tcW w:w="732" w:type="dxa"/>
            <w:vMerge w:val="restart"/>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9</w:t>
            </w:r>
          </w:p>
        </w:tc>
        <w:tc>
          <w:tcPr>
            <w:tcW w:w="700" w:type="dxa"/>
            <w:vMerge w:val="restart"/>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Alto Riesgo </w:t>
            </w: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24 Intervenir 10 áreas críticas identificadas</w:t>
            </w:r>
            <w:r w:rsidRPr="000E0453">
              <w:rPr>
                <w:rFonts w:ascii="Arial" w:eastAsia="Times New Roman" w:hAnsi="Arial" w:cs="Arial"/>
                <w:color w:val="000000"/>
                <w:sz w:val="14"/>
                <w:szCs w:val="14"/>
                <w:lang w:eastAsia="es-CO"/>
              </w:rPr>
              <w:br/>
              <w:t xml:space="preserve"> y priorizadas en los mapas de ruido</w:t>
            </w:r>
            <w:r w:rsidRPr="000E0453">
              <w:rPr>
                <w:rFonts w:ascii="Arial" w:eastAsia="Times New Roman" w:hAnsi="Arial" w:cs="Arial"/>
                <w:color w:val="000000"/>
                <w:sz w:val="14"/>
                <w:szCs w:val="14"/>
                <w:lang w:eastAsia="es-CO"/>
              </w:rPr>
              <w:br/>
              <w:t xml:space="preserve"> de la ciudad</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6F0359" w:rsidRDefault="00746A5F" w:rsidP="00615449">
            <w:pPr>
              <w:spacing w:after="0" w:line="140" w:lineRule="exact"/>
              <w:jc w:val="right"/>
              <w:rPr>
                <w:rFonts w:ascii="Arial" w:hAnsi="Arial" w:cs="Arial"/>
                <w:color w:val="000000"/>
                <w:sz w:val="14"/>
                <w:szCs w:val="14"/>
              </w:rPr>
            </w:pPr>
            <w:r w:rsidRPr="006F0359">
              <w:rPr>
                <w:rFonts w:ascii="Arial" w:hAnsi="Arial" w:cs="Arial"/>
                <w:color w:val="000000"/>
                <w:sz w:val="14"/>
                <w:szCs w:val="14"/>
              </w:rPr>
              <w:t>800.000.000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25 Operar 1 red de monitoreo</w:t>
            </w:r>
            <w:r w:rsidRPr="000E0453">
              <w:rPr>
                <w:rFonts w:ascii="Arial" w:eastAsia="Times New Roman" w:hAnsi="Arial" w:cs="Arial"/>
                <w:color w:val="000000"/>
                <w:sz w:val="14"/>
                <w:szCs w:val="14"/>
                <w:lang w:eastAsia="es-CO"/>
              </w:rPr>
              <w:br/>
              <w:t xml:space="preserve"> de ruido del Aeropuerto</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6F0359" w:rsidRDefault="00746A5F" w:rsidP="00615449">
            <w:pPr>
              <w:spacing w:after="0" w:line="140" w:lineRule="exact"/>
              <w:jc w:val="right"/>
              <w:rPr>
                <w:rFonts w:ascii="Arial" w:hAnsi="Arial" w:cs="Arial"/>
                <w:color w:val="000000"/>
                <w:sz w:val="14"/>
                <w:szCs w:val="14"/>
              </w:rPr>
            </w:pPr>
            <w:r w:rsidRPr="006F0359">
              <w:rPr>
                <w:rFonts w:ascii="Arial" w:hAnsi="Arial" w:cs="Arial"/>
                <w:color w:val="000000"/>
                <w:sz w:val="14"/>
                <w:szCs w:val="14"/>
              </w:rPr>
              <w:t>90.000.000</w:t>
            </w:r>
          </w:p>
        </w:tc>
      </w:tr>
      <w:tr w:rsidR="00746A5F" w:rsidRPr="000E0453" w:rsidTr="00615449">
        <w:trPr>
          <w:trHeight w:val="181"/>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28 Evaluar, controlar y hacer seguimiento a 300,000 vehículos del parque automotor</w:t>
            </w:r>
            <w:r w:rsidRPr="000E0453">
              <w:rPr>
                <w:rFonts w:ascii="Arial" w:eastAsia="Times New Roman" w:hAnsi="Arial" w:cs="Arial"/>
                <w:color w:val="000000"/>
                <w:sz w:val="14"/>
                <w:szCs w:val="14"/>
                <w:lang w:eastAsia="es-CO"/>
              </w:rPr>
              <w:br/>
              <w:t>que circula en Bogotá</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6F0359" w:rsidRDefault="00746A5F" w:rsidP="00615449">
            <w:pPr>
              <w:spacing w:after="0" w:line="140" w:lineRule="exact"/>
              <w:jc w:val="right"/>
              <w:rPr>
                <w:rFonts w:ascii="Arial" w:hAnsi="Arial" w:cs="Arial"/>
                <w:color w:val="000000"/>
                <w:sz w:val="14"/>
                <w:szCs w:val="14"/>
              </w:rPr>
            </w:pPr>
            <w:r w:rsidRPr="006F0359">
              <w:rPr>
                <w:rFonts w:ascii="Arial" w:hAnsi="Arial" w:cs="Arial"/>
                <w:color w:val="000000"/>
                <w:sz w:val="14"/>
                <w:szCs w:val="14"/>
              </w:rPr>
              <w:t>800.000.000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29 Evaluar y hacer seguimiento </w:t>
            </w:r>
            <w:r w:rsidRPr="000E0453">
              <w:rPr>
                <w:rFonts w:ascii="Arial" w:eastAsia="Times New Roman" w:hAnsi="Arial" w:cs="Arial"/>
                <w:color w:val="000000"/>
                <w:sz w:val="14"/>
                <w:szCs w:val="14"/>
                <w:lang w:eastAsia="es-CO"/>
              </w:rPr>
              <w:br/>
              <w:t xml:space="preserve">al 100 % de las organizaciones </w:t>
            </w:r>
            <w:r w:rsidRPr="000E0453">
              <w:rPr>
                <w:rFonts w:ascii="Arial" w:eastAsia="Times New Roman" w:hAnsi="Arial" w:cs="Arial"/>
                <w:color w:val="000000"/>
                <w:sz w:val="14"/>
                <w:szCs w:val="14"/>
                <w:lang w:eastAsia="es-CO"/>
              </w:rPr>
              <w:br/>
              <w:t xml:space="preserve">que realizan </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6F0359" w:rsidRDefault="00746A5F" w:rsidP="00615449">
            <w:pPr>
              <w:spacing w:after="0" w:line="140" w:lineRule="exact"/>
              <w:jc w:val="right"/>
              <w:rPr>
                <w:rFonts w:ascii="Arial" w:hAnsi="Arial" w:cs="Arial"/>
                <w:color w:val="000000"/>
                <w:sz w:val="14"/>
                <w:szCs w:val="14"/>
              </w:rPr>
            </w:pPr>
            <w:r w:rsidRPr="006F0359">
              <w:rPr>
                <w:rFonts w:ascii="Arial" w:hAnsi="Arial" w:cs="Arial"/>
                <w:color w:val="000000"/>
                <w:sz w:val="14"/>
                <w:szCs w:val="14"/>
              </w:rPr>
              <w:t>0</w:t>
            </w:r>
          </w:p>
        </w:tc>
      </w:tr>
      <w:tr w:rsidR="00746A5F" w:rsidRPr="000E0453" w:rsidTr="00615449">
        <w:trPr>
          <w:trHeight w:val="158"/>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30 Monitorear 5 procesos para el adecuado </w:t>
            </w:r>
            <w:r w:rsidRPr="000E0453">
              <w:rPr>
                <w:rFonts w:ascii="Arial" w:eastAsia="Times New Roman" w:hAnsi="Arial" w:cs="Arial"/>
                <w:color w:val="000000"/>
                <w:sz w:val="14"/>
                <w:szCs w:val="14"/>
                <w:lang w:eastAsia="es-CO"/>
              </w:rPr>
              <w:br/>
              <w:t>cumplimiento de las regulaciones</w:t>
            </w:r>
            <w:r w:rsidRPr="000E0453">
              <w:rPr>
                <w:rFonts w:ascii="Arial" w:eastAsia="Times New Roman" w:hAnsi="Arial" w:cs="Arial"/>
                <w:color w:val="000000"/>
                <w:sz w:val="14"/>
                <w:szCs w:val="14"/>
                <w:lang w:eastAsia="es-CO"/>
              </w:rPr>
              <w:br/>
              <w:t xml:space="preserve"> ambientales</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6F0359" w:rsidRDefault="00746A5F" w:rsidP="00615449">
            <w:pPr>
              <w:spacing w:after="0" w:line="140" w:lineRule="exact"/>
              <w:jc w:val="right"/>
              <w:rPr>
                <w:rFonts w:ascii="Arial" w:hAnsi="Arial" w:cs="Arial"/>
                <w:color w:val="000000"/>
                <w:sz w:val="14"/>
                <w:szCs w:val="14"/>
              </w:rPr>
            </w:pPr>
            <w:r w:rsidRPr="006F0359">
              <w:rPr>
                <w:rFonts w:ascii="Arial" w:hAnsi="Arial" w:cs="Arial"/>
                <w:color w:val="000000"/>
                <w:sz w:val="14"/>
                <w:szCs w:val="14"/>
              </w:rPr>
              <w:t>960.000.000</w:t>
            </w:r>
          </w:p>
        </w:tc>
      </w:tr>
      <w:tr w:rsidR="00746A5F" w:rsidRPr="000E0453" w:rsidTr="00615449">
        <w:trPr>
          <w:trHeight w:val="222"/>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31, Desarrollar 100 % el sistema de información para el control y seguimiento a las</w:t>
            </w:r>
            <w:r w:rsidRPr="000E0453">
              <w:rPr>
                <w:rFonts w:ascii="Arial" w:eastAsia="Times New Roman" w:hAnsi="Arial" w:cs="Arial"/>
                <w:color w:val="000000"/>
                <w:sz w:val="14"/>
                <w:szCs w:val="14"/>
                <w:lang w:eastAsia="es-CO"/>
              </w:rPr>
              <w:br/>
              <w:t>emisiones y concentración de gases efectos invernadero en Bogotá</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6F0359" w:rsidRDefault="00746A5F" w:rsidP="00615449">
            <w:pPr>
              <w:spacing w:after="0" w:line="140" w:lineRule="exact"/>
              <w:jc w:val="right"/>
              <w:rPr>
                <w:rFonts w:ascii="Arial" w:hAnsi="Arial" w:cs="Arial"/>
                <w:color w:val="000000"/>
                <w:sz w:val="14"/>
                <w:szCs w:val="14"/>
              </w:rPr>
            </w:pPr>
            <w:r w:rsidRPr="006F0359">
              <w:rPr>
                <w:rFonts w:ascii="Arial" w:hAnsi="Arial" w:cs="Arial"/>
                <w:color w:val="000000"/>
                <w:sz w:val="14"/>
                <w:szCs w:val="14"/>
              </w:rPr>
              <w:t>290.000.000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32, Implementar 100 % las herramientas encaminadas al control de la contaminación</w:t>
            </w:r>
            <w:r w:rsidRPr="000E0453">
              <w:rPr>
                <w:rFonts w:ascii="Arial" w:eastAsia="Times New Roman" w:hAnsi="Arial" w:cs="Arial"/>
                <w:color w:val="000000"/>
                <w:sz w:val="14"/>
                <w:szCs w:val="14"/>
                <w:lang w:eastAsia="es-CO"/>
              </w:rPr>
              <w:br/>
              <w:t>generada por las actividades antrópicas en áreas fuente que impacten la salud</w:t>
            </w:r>
            <w:r w:rsidRPr="000E0453">
              <w:rPr>
                <w:rFonts w:ascii="Arial" w:eastAsia="Times New Roman" w:hAnsi="Arial" w:cs="Arial"/>
                <w:color w:val="000000"/>
                <w:sz w:val="14"/>
                <w:szCs w:val="14"/>
                <w:lang w:eastAsia="es-CO"/>
              </w:rPr>
              <w:br/>
              <w:t>ambiental.</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6F0359" w:rsidRDefault="00746A5F" w:rsidP="00615449">
            <w:pPr>
              <w:spacing w:after="0" w:line="140" w:lineRule="exact"/>
              <w:jc w:val="right"/>
              <w:rPr>
                <w:rFonts w:ascii="Arial" w:hAnsi="Arial" w:cs="Arial"/>
                <w:color w:val="000000"/>
                <w:sz w:val="14"/>
                <w:szCs w:val="14"/>
              </w:rPr>
            </w:pPr>
            <w:r w:rsidRPr="006F0359">
              <w:rPr>
                <w:rFonts w:ascii="Arial" w:hAnsi="Arial" w:cs="Arial"/>
                <w:color w:val="000000"/>
                <w:sz w:val="14"/>
                <w:szCs w:val="14"/>
              </w:rPr>
              <w:t>100.000.000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34,Desarrollar 100 % un sistema para generar alertas ambientales</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6F0359" w:rsidRDefault="00746A5F" w:rsidP="00615449">
            <w:pPr>
              <w:spacing w:after="0" w:line="140" w:lineRule="exact"/>
              <w:jc w:val="right"/>
              <w:rPr>
                <w:rFonts w:ascii="Arial" w:hAnsi="Arial" w:cs="Arial"/>
                <w:color w:val="000000"/>
                <w:sz w:val="14"/>
                <w:szCs w:val="14"/>
              </w:rPr>
            </w:pPr>
            <w:r w:rsidRPr="006F0359">
              <w:rPr>
                <w:rFonts w:ascii="Arial" w:hAnsi="Arial" w:cs="Arial"/>
                <w:color w:val="000000"/>
                <w:sz w:val="14"/>
                <w:szCs w:val="14"/>
              </w:rPr>
              <w:t>90.000.000</w:t>
            </w:r>
          </w:p>
        </w:tc>
      </w:tr>
      <w:tr w:rsidR="00746A5F" w:rsidRPr="000E0453" w:rsidTr="00615449">
        <w:trPr>
          <w:trHeight w:val="70"/>
          <w:jc w:val="center"/>
        </w:trPr>
        <w:tc>
          <w:tcPr>
            <w:tcW w:w="1129"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02 Un territorio que enfrenta el cambio climático y se ordena alrededor del agua</w:t>
            </w:r>
          </w:p>
        </w:tc>
        <w:tc>
          <w:tcPr>
            <w:tcW w:w="1137" w:type="dxa"/>
            <w:vMerge w:val="restart"/>
            <w:shd w:val="clear" w:color="auto" w:fill="auto"/>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21 Basura cero</w:t>
            </w:r>
          </w:p>
        </w:tc>
        <w:tc>
          <w:tcPr>
            <w:tcW w:w="1214" w:type="dxa"/>
            <w:vMerge w:val="restart"/>
            <w:shd w:val="clear" w:color="auto" w:fill="auto"/>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205 Modelo de reciclaje para Bogotá</w:t>
            </w:r>
          </w:p>
        </w:tc>
        <w:tc>
          <w:tcPr>
            <w:tcW w:w="2611"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377 Establecer un programa de promoción</w:t>
            </w:r>
            <w:r w:rsidRPr="000E0453">
              <w:rPr>
                <w:rFonts w:ascii="Arial" w:eastAsia="Times New Roman" w:hAnsi="Arial" w:cs="Arial"/>
                <w:color w:val="000000"/>
                <w:sz w:val="14"/>
                <w:szCs w:val="14"/>
                <w:lang w:eastAsia="es-CO"/>
              </w:rPr>
              <w:br/>
              <w:t xml:space="preserve"> y desarrollo de mercados de productos reciclados</w:t>
            </w:r>
          </w:p>
        </w:tc>
        <w:tc>
          <w:tcPr>
            <w:tcW w:w="1028" w:type="dxa"/>
            <w:vMerge w:val="restart"/>
            <w:shd w:val="clear" w:color="auto" w:fill="auto"/>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126 - Secretaría Distrital de Ambiente</w:t>
            </w:r>
          </w:p>
        </w:tc>
        <w:tc>
          <w:tcPr>
            <w:tcW w:w="1382" w:type="dxa"/>
            <w:vMerge w:val="restart"/>
            <w:shd w:val="clear" w:color="auto" w:fill="auto"/>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826. Control y gestión ambiental a residuos peligrosos, orgánicos y escombros generados en Bogotá</w:t>
            </w:r>
          </w:p>
        </w:tc>
        <w:tc>
          <w:tcPr>
            <w:tcW w:w="732"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b/>
                <w:bCs/>
                <w:sz w:val="14"/>
                <w:szCs w:val="14"/>
                <w:lang w:eastAsia="es-CO"/>
              </w:rPr>
            </w:pPr>
            <w:r w:rsidRPr="000E0453">
              <w:rPr>
                <w:rFonts w:ascii="Arial" w:eastAsia="Times New Roman" w:hAnsi="Arial" w:cs="Arial"/>
                <w:b/>
                <w:bCs/>
                <w:sz w:val="14"/>
                <w:szCs w:val="14"/>
                <w:lang w:eastAsia="es-CO"/>
              </w:rPr>
              <w:t>6</w:t>
            </w:r>
          </w:p>
        </w:tc>
        <w:tc>
          <w:tcPr>
            <w:tcW w:w="700"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Bajo Riesgo </w:t>
            </w: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4,</w:t>
            </w:r>
            <w:r>
              <w:rPr>
                <w:rFonts w:ascii="Arial" w:eastAsia="Times New Roman" w:hAnsi="Arial" w:cs="Arial"/>
                <w:color w:val="000000"/>
                <w:sz w:val="14"/>
                <w:szCs w:val="14"/>
                <w:lang w:eastAsia="es-CO"/>
              </w:rPr>
              <w:t xml:space="preserve"> </w:t>
            </w:r>
            <w:r w:rsidRPr="000E0453">
              <w:rPr>
                <w:rFonts w:ascii="Arial" w:eastAsia="Times New Roman" w:hAnsi="Arial" w:cs="Arial"/>
                <w:color w:val="000000"/>
                <w:sz w:val="14"/>
                <w:szCs w:val="14"/>
                <w:lang w:eastAsia="es-CO"/>
              </w:rPr>
              <w:t>Controlar 120 mega obras urbanas y/o instrumentos de planeamiento urbano para</w:t>
            </w:r>
            <w:r w:rsidRPr="000E0453">
              <w:rPr>
                <w:rFonts w:ascii="Arial" w:eastAsia="Times New Roman" w:hAnsi="Arial" w:cs="Arial"/>
                <w:color w:val="000000"/>
                <w:sz w:val="14"/>
                <w:szCs w:val="14"/>
                <w:lang w:eastAsia="es-CO"/>
              </w:rPr>
              <w:br/>
              <w:t>un adecuado manejo ambiental y control a la generación de escombros.</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3873A4" w:rsidRDefault="00746A5F" w:rsidP="00615449">
            <w:pPr>
              <w:spacing w:after="0" w:line="140" w:lineRule="exact"/>
              <w:jc w:val="right"/>
              <w:rPr>
                <w:rFonts w:ascii="Arial" w:hAnsi="Arial" w:cs="Arial"/>
                <w:color w:val="000000"/>
                <w:sz w:val="14"/>
                <w:szCs w:val="14"/>
              </w:rPr>
            </w:pPr>
            <w:r w:rsidRPr="003873A4">
              <w:rPr>
                <w:rFonts w:ascii="Arial" w:hAnsi="Arial" w:cs="Arial"/>
                <w:color w:val="000000"/>
                <w:sz w:val="14"/>
                <w:szCs w:val="14"/>
              </w:rPr>
              <w:t>179.500.000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b/>
                <w:bCs/>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5, Hacer seguimiento y control al 100 % de los sitios autorizados para disposición</w:t>
            </w:r>
            <w:r w:rsidRPr="000E0453">
              <w:rPr>
                <w:rFonts w:ascii="Arial" w:eastAsia="Times New Roman" w:hAnsi="Arial" w:cs="Arial"/>
                <w:color w:val="000000"/>
                <w:sz w:val="14"/>
                <w:szCs w:val="14"/>
                <w:lang w:eastAsia="es-CO"/>
              </w:rPr>
              <w:br/>
              <w:t>final de escombros</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3873A4" w:rsidRDefault="00746A5F" w:rsidP="00615449">
            <w:pPr>
              <w:spacing w:after="0" w:line="140" w:lineRule="exact"/>
              <w:jc w:val="right"/>
              <w:rPr>
                <w:rFonts w:ascii="Arial" w:hAnsi="Arial" w:cs="Arial"/>
                <w:color w:val="000000"/>
                <w:sz w:val="14"/>
                <w:szCs w:val="14"/>
              </w:rPr>
            </w:pPr>
            <w:r w:rsidRPr="003873A4">
              <w:rPr>
                <w:rFonts w:ascii="Arial" w:hAnsi="Arial" w:cs="Arial"/>
                <w:color w:val="000000"/>
                <w:sz w:val="14"/>
                <w:szCs w:val="14"/>
              </w:rPr>
              <w:t>179.500.000</w:t>
            </w:r>
          </w:p>
        </w:tc>
      </w:tr>
      <w:tr w:rsidR="00746A5F" w:rsidRPr="000E0453" w:rsidTr="00615449">
        <w:trPr>
          <w:trHeight w:val="238"/>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b/>
                <w:bCs/>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6, Controlar 32,000,000 de toneladas de escombros en los sitios autorizados para</w:t>
            </w:r>
            <w:r w:rsidRPr="000E0453">
              <w:rPr>
                <w:rFonts w:ascii="Arial" w:eastAsia="Times New Roman" w:hAnsi="Arial" w:cs="Arial"/>
                <w:color w:val="000000"/>
                <w:sz w:val="14"/>
                <w:szCs w:val="14"/>
                <w:lang w:eastAsia="es-CO"/>
              </w:rPr>
              <w:br/>
              <w:t>disposición final de escombros y en los frentes de obra mayores a 5000 m2 en</w:t>
            </w:r>
            <w:r w:rsidRPr="000E0453">
              <w:rPr>
                <w:rFonts w:ascii="Arial" w:eastAsia="Times New Roman" w:hAnsi="Arial" w:cs="Arial"/>
                <w:color w:val="000000"/>
                <w:sz w:val="14"/>
                <w:szCs w:val="14"/>
                <w:lang w:eastAsia="es-CO"/>
              </w:rPr>
              <w:br/>
              <w:t>Bogotá, que generan impacto ambiental y que son objeto de control por parte de</w:t>
            </w:r>
            <w:r w:rsidRPr="000E0453">
              <w:rPr>
                <w:rFonts w:ascii="Arial" w:eastAsia="Times New Roman" w:hAnsi="Arial" w:cs="Arial"/>
                <w:color w:val="000000"/>
                <w:sz w:val="14"/>
                <w:szCs w:val="14"/>
                <w:lang w:eastAsia="es-CO"/>
              </w:rPr>
              <w:br/>
              <w:t>la Secretaría Distrital de Ambiente</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3873A4" w:rsidRDefault="00746A5F" w:rsidP="00615449">
            <w:pPr>
              <w:spacing w:after="0" w:line="140" w:lineRule="exact"/>
              <w:jc w:val="right"/>
              <w:rPr>
                <w:rFonts w:ascii="Arial" w:hAnsi="Arial" w:cs="Arial"/>
                <w:color w:val="000000"/>
                <w:sz w:val="14"/>
                <w:szCs w:val="14"/>
              </w:rPr>
            </w:pPr>
            <w:r w:rsidRPr="003873A4">
              <w:rPr>
                <w:rFonts w:ascii="Arial" w:hAnsi="Arial" w:cs="Arial"/>
                <w:color w:val="000000"/>
                <w:sz w:val="14"/>
                <w:szCs w:val="14"/>
              </w:rPr>
              <w:t>140.000.000</w:t>
            </w:r>
          </w:p>
        </w:tc>
      </w:tr>
      <w:tr w:rsidR="00746A5F" w:rsidRPr="000E0453" w:rsidTr="00615449">
        <w:trPr>
          <w:trHeight w:val="98"/>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b/>
                <w:bCs/>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7, Hacer seguimiento para que en el 25 % de los escombros generados en las obras</w:t>
            </w:r>
            <w:r w:rsidRPr="000E0453">
              <w:rPr>
                <w:rFonts w:ascii="Arial" w:eastAsia="Times New Roman" w:hAnsi="Arial" w:cs="Arial"/>
                <w:color w:val="000000"/>
                <w:sz w:val="14"/>
                <w:szCs w:val="14"/>
                <w:lang w:eastAsia="es-CO"/>
              </w:rPr>
              <w:br/>
              <w:t>controladas por la SDA, se utilicen técnicas de aprovechamiento y tratamiento</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3873A4" w:rsidRDefault="00746A5F" w:rsidP="00615449">
            <w:pPr>
              <w:spacing w:after="0" w:line="140" w:lineRule="exact"/>
              <w:jc w:val="right"/>
              <w:rPr>
                <w:rFonts w:ascii="Arial" w:hAnsi="Arial" w:cs="Arial"/>
                <w:color w:val="000000"/>
                <w:sz w:val="14"/>
                <w:szCs w:val="14"/>
              </w:rPr>
            </w:pPr>
            <w:r w:rsidRPr="003873A4">
              <w:rPr>
                <w:rFonts w:ascii="Arial" w:hAnsi="Arial" w:cs="Arial"/>
                <w:color w:val="000000"/>
                <w:sz w:val="14"/>
                <w:szCs w:val="14"/>
              </w:rPr>
              <w:t>179.500.000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b/>
                <w:bCs/>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 Formular 2 instrumentos de seguimiento para el control a la generación y</w:t>
            </w:r>
            <w:r w:rsidRPr="000E0453">
              <w:rPr>
                <w:rFonts w:ascii="Arial" w:eastAsia="Times New Roman" w:hAnsi="Arial" w:cs="Arial"/>
                <w:color w:val="000000"/>
                <w:sz w:val="14"/>
                <w:szCs w:val="14"/>
                <w:lang w:eastAsia="es-CO"/>
              </w:rPr>
              <w:br/>
              <w:t>disposición final de escombros</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3873A4" w:rsidRDefault="00746A5F" w:rsidP="00615449">
            <w:pPr>
              <w:spacing w:after="0" w:line="140" w:lineRule="exact"/>
              <w:jc w:val="right"/>
              <w:rPr>
                <w:rFonts w:ascii="Arial" w:hAnsi="Arial" w:cs="Arial"/>
                <w:color w:val="000000"/>
                <w:sz w:val="14"/>
                <w:szCs w:val="14"/>
              </w:rPr>
            </w:pPr>
            <w:r w:rsidRPr="003873A4">
              <w:rPr>
                <w:rFonts w:ascii="Arial" w:hAnsi="Arial" w:cs="Arial"/>
                <w:color w:val="000000"/>
                <w:sz w:val="14"/>
                <w:szCs w:val="14"/>
              </w:rPr>
              <w:t>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b/>
                <w:bCs/>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sz w:val="14"/>
                <w:szCs w:val="14"/>
                <w:lang w:eastAsia="es-CO"/>
              </w:rPr>
            </w:pPr>
          </w:p>
        </w:tc>
        <w:tc>
          <w:tcPr>
            <w:tcW w:w="3529" w:type="dxa"/>
            <w:tcBorders>
              <w:top w:val="single" w:sz="4" w:space="0" w:color="auto"/>
              <w:bottom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9, Hacer seguimiento y control al 100 % de las plantas para aprovechamiento y</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3873A4" w:rsidRDefault="00746A5F" w:rsidP="00615449">
            <w:pPr>
              <w:spacing w:after="0" w:line="140" w:lineRule="exact"/>
              <w:jc w:val="right"/>
              <w:rPr>
                <w:rFonts w:ascii="Arial" w:hAnsi="Arial" w:cs="Arial"/>
                <w:color w:val="000000"/>
                <w:sz w:val="14"/>
                <w:szCs w:val="14"/>
              </w:rPr>
            </w:pPr>
            <w:r w:rsidRPr="003873A4">
              <w:rPr>
                <w:rFonts w:ascii="Arial" w:hAnsi="Arial" w:cs="Arial"/>
                <w:color w:val="000000"/>
                <w:sz w:val="14"/>
                <w:szCs w:val="14"/>
              </w:rPr>
              <w:t>0</w:t>
            </w:r>
          </w:p>
        </w:tc>
      </w:tr>
      <w:tr w:rsidR="00746A5F" w:rsidRPr="000E0453" w:rsidTr="00615449">
        <w:trPr>
          <w:trHeight w:val="70"/>
          <w:jc w:val="center"/>
        </w:trPr>
        <w:tc>
          <w:tcPr>
            <w:tcW w:w="1129"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02 Un territorio que enfrenta el cambio climático y se ordena alrededor del agua</w:t>
            </w:r>
          </w:p>
        </w:tc>
        <w:tc>
          <w:tcPr>
            <w:tcW w:w="1137"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17 Recuperación, rehabilitación y restauración</w:t>
            </w:r>
            <w:r>
              <w:rPr>
                <w:rFonts w:ascii="Arial" w:eastAsia="Times New Roman" w:hAnsi="Arial" w:cs="Arial"/>
                <w:color w:val="000000"/>
                <w:sz w:val="14"/>
                <w:szCs w:val="14"/>
                <w:lang w:eastAsia="es-CO"/>
              </w:rPr>
              <w:t xml:space="preserve"> </w:t>
            </w:r>
            <w:r w:rsidRPr="000E0453">
              <w:rPr>
                <w:rFonts w:ascii="Arial" w:eastAsia="Times New Roman" w:hAnsi="Arial" w:cs="Arial"/>
                <w:color w:val="000000"/>
                <w:sz w:val="14"/>
                <w:szCs w:val="14"/>
                <w:lang w:eastAsia="es-CO"/>
              </w:rPr>
              <w:t>de la estructura ecológica principal y de los espacios del agua</w:t>
            </w:r>
          </w:p>
        </w:tc>
        <w:tc>
          <w:tcPr>
            <w:tcW w:w="1214"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178 Mejoramiento de la calidad hídrica de los afluentes del río Bogotá</w:t>
            </w:r>
          </w:p>
        </w:tc>
        <w:tc>
          <w:tcPr>
            <w:tcW w:w="2611"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296, 20 km de ríos urbanos con índice de calidad hídrica</w:t>
            </w:r>
            <w:r w:rsidRPr="000E0453">
              <w:rPr>
                <w:rFonts w:ascii="Arial" w:eastAsia="Times New Roman" w:hAnsi="Arial" w:cs="Arial"/>
                <w:color w:val="000000"/>
                <w:sz w:val="14"/>
                <w:szCs w:val="14"/>
                <w:lang w:eastAsia="es-CO"/>
              </w:rPr>
              <w:br/>
              <w:t>WQI 65 a79</w:t>
            </w:r>
          </w:p>
        </w:tc>
        <w:tc>
          <w:tcPr>
            <w:tcW w:w="1028" w:type="dxa"/>
            <w:vMerge w:val="restart"/>
            <w:shd w:val="clear" w:color="auto" w:fill="auto"/>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126 - Secretaría Distrital de Ambiente</w:t>
            </w:r>
          </w:p>
        </w:tc>
        <w:tc>
          <w:tcPr>
            <w:tcW w:w="1382"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820 - Control ambiental a los recursos hídrico y del suelo en el D</w:t>
            </w:r>
            <w:r>
              <w:rPr>
                <w:rFonts w:ascii="Arial" w:eastAsia="Times New Roman" w:hAnsi="Arial" w:cs="Arial"/>
                <w:color w:val="000000"/>
                <w:sz w:val="14"/>
                <w:szCs w:val="14"/>
                <w:lang w:eastAsia="es-CO"/>
              </w:rPr>
              <w:t>.C.</w:t>
            </w:r>
          </w:p>
        </w:tc>
        <w:tc>
          <w:tcPr>
            <w:tcW w:w="732"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w:t>
            </w:r>
          </w:p>
        </w:tc>
        <w:tc>
          <w:tcPr>
            <w:tcW w:w="700"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Mediano Riesgo </w:t>
            </w:r>
          </w:p>
        </w:tc>
        <w:tc>
          <w:tcPr>
            <w:tcW w:w="3529" w:type="dxa"/>
            <w:tcBorders>
              <w:top w:val="single" w:sz="4" w:space="0" w:color="auto"/>
            </w:tcBorders>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 Controlar, anualmente, 2,000 establecimientos que generan vertimientos, a través de actuaciones técnico administrativas</w:t>
            </w:r>
          </w:p>
        </w:tc>
        <w:tc>
          <w:tcPr>
            <w:tcW w:w="1385" w:type="dxa"/>
            <w:tcBorders>
              <w:top w:val="single" w:sz="4" w:space="0" w:color="auto"/>
            </w:tcBorders>
            <w:shd w:val="clear" w:color="auto" w:fill="auto"/>
            <w:noWrap/>
            <w:vAlign w:val="center"/>
            <w:hideMark/>
          </w:tcPr>
          <w:p w:rsidR="00746A5F" w:rsidRPr="00CE569F" w:rsidRDefault="00746A5F" w:rsidP="00615449">
            <w:pPr>
              <w:spacing w:after="0" w:line="140" w:lineRule="exact"/>
              <w:jc w:val="right"/>
              <w:rPr>
                <w:rFonts w:ascii="Arial" w:hAnsi="Arial" w:cs="Arial"/>
                <w:color w:val="000000"/>
                <w:sz w:val="14"/>
                <w:szCs w:val="14"/>
              </w:rPr>
            </w:pPr>
            <w:r w:rsidRPr="00CE569F">
              <w:rPr>
                <w:rFonts w:ascii="Arial" w:hAnsi="Arial" w:cs="Arial"/>
                <w:color w:val="000000"/>
                <w:sz w:val="14"/>
                <w:szCs w:val="14"/>
              </w:rPr>
              <w:t>2.527.000.000</w:t>
            </w:r>
          </w:p>
          <w:p w:rsidR="00746A5F" w:rsidRPr="000E0453" w:rsidRDefault="00746A5F" w:rsidP="00615449">
            <w:pPr>
              <w:spacing w:after="0" w:line="140" w:lineRule="exact"/>
              <w:jc w:val="right"/>
              <w:rPr>
                <w:rFonts w:ascii="Arial" w:eastAsia="Times New Roman" w:hAnsi="Arial" w:cs="Arial"/>
                <w:color w:val="000000"/>
                <w:sz w:val="14"/>
                <w:szCs w:val="14"/>
                <w:lang w:eastAsia="es-CO"/>
              </w:rPr>
            </w:pPr>
          </w:p>
        </w:tc>
      </w:tr>
      <w:tr w:rsidR="00746A5F" w:rsidRPr="00CE569F" w:rsidTr="00615449">
        <w:trPr>
          <w:trHeight w:val="70"/>
          <w:jc w:val="center"/>
        </w:trPr>
        <w:tc>
          <w:tcPr>
            <w:tcW w:w="1129"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D3A64" w:rsidRDefault="00746A5F" w:rsidP="00615449">
            <w:pPr>
              <w:spacing w:after="0" w:line="140" w:lineRule="exact"/>
              <w:jc w:val="both"/>
              <w:rPr>
                <w:rFonts w:ascii="Arial" w:eastAsia="Times New Roman" w:hAnsi="Arial" w:cs="Arial"/>
                <w:color w:val="000000" w:themeColor="text1"/>
                <w:sz w:val="14"/>
                <w:szCs w:val="14"/>
                <w:lang w:eastAsia="es-CO"/>
              </w:rPr>
            </w:pPr>
          </w:p>
        </w:tc>
        <w:tc>
          <w:tcPr>
            <w:tcW w:w="732" w:type="dxa"/>
            <w:vMerge/>
            <w:shd w:val="clear" w:color="auto" w:fill="auto"/>
            <w:noWrap/>
            <w:vAlign w:val="center"/>
          </w:tcPr>
          <w:p w:rsidR="00746A5F" w:rsidRPr="000D3A64" w:rsidRDefault="00746A5F" w:rsidP="00615449">
            <w:pPr>
              <w:spacing w:after="0" w:line="140" w:lineRule="exact"/>
              <w:jc w:val="center"/>
              <w:rPr>
                <w:rFonts w:ascii="Arial" w:eastAsia="Times New Roman" w:hAnsi="Arial" w:cs="Arial"/>
                <w:color w:val="000000" w:themeColor="text1"/>
                <w:sz w:val="14"/>
                <w:szCs w:val="14"/>
                <w:lang w:eastAsia="es-CO"/>
              </w:rPr>
            </w:pPr>
          </w:p>
        </w:tc>
        <w:tc>
          <w:tcPr>
            <w:tcW w:w="700" w:type="dxa"/>
            <w:vMerge/>
            <w:shd w:val="clear" w:color="auto" w:fill="auto"/>
            <w:noWrap/>
            <w:vAlign w:val="center"/>
          </w:tcPr>
          <w:p w:rsidR="00746A5F" w:rsidRPr="000D3A64" w:rsidRDefault="00746A5F" w:rsidP="00615449">
            <w:pPr>
              <w:spacing w:after="0" w:line="140" w:lineRule="exact"/>
              <w:jc w:val="center"/>
              <w:rPr>
                <w:rFonts w:ascii="Arial" w:eastAsia="Times New Roman" w:hAnsi="Arial" w:cs="Arial"/>
                <w:color w:val="000000" w:themeColor="text1"/>
                <w:sz w:val="14"/>
                <w:szCs w:val="14"/>
                <w:lang w:eastAsia="es-CO"/>
              </w:rPr>
            </w:pPr>
          </w:p>
        </w:tc>
        <w:tc>
          <w:tcPr>
            <w:tcW w:w="3529" w:type="dxa"/>
            <w:shd w:val="clear" w:color="auto" w:fill="auto"/>
            <w:vAlign w:val="center"/>
            <w:hideMark/>
          </w:tcPr>
          <w:p w:rsidR="00746A5F" w:rsidRPr="000D3A64" w:rsidRDefault="00746A5F" w:rsidP="00615449">
            <w:pPr>
              <w:spacing w:after="0" w:line="140" w:lineRule="exact"/>
              <w:jc w:val="both"/>
              <w:rPr>
                <w:rFonts w:ascii="Arial" w:eastAsia="Times New Roman" w:hAnsi="Arial" w:cs="Arial"/>
                <w:color w:val="000000" w:themeColor="text1"/>
                <w:sz w:val="14"/>
                <w:szCs w:val="14"/>
                <w:lang w:eastAsia="es-CO"/>
              </w:rPr>
            </w:pPr>
            <w:r w:rsidRPr="000D3A64">
              <w:rPr>
                <w:rFonts w:ascii="Arial" w:eastAsia="Times New Roman" w:hAnsi="Arial" w:cs="Arial"/>
                <w:color w:val="000000" w:themeColor="text1"/>
                <w:sz w:val="14"/>
                <w:szCs w:val="14"/>
                <w:lang w:eastAsia="es-CO"/>
              </w:rPr>
              <w:t xml:space="preserve">2, Desarrollar 100 % el programa de tasas </w:t>
            </w:r>
            <w:r w:rsidRPr="000D3A64">
              <w:rPr>
                <w:rFonts w:ascii="Arial" w:eastAsia="Times New Roman" w:hAnsi="Arial" w:cs="Arial"/>
                <w:color w:val="000000" w:themeColor="text1"/>
                <w:sz w:val="14"/>
                <w:szCs w:val="14"/>
                <w:lang w:eastAsia="es-CO"/>
              </w:rPr>
              <w:br/>
              <w:t>retributivas por carga al recurso hídrico</w:t>
            </w:r>
          </w:p>
        </w:tc>
        <w:tc>
          <w:tcPr>
            <w:tcW w:w="1385" w:type="dxa"/>
            <w:shd w:val="clear" w:color="auto" w:fill="auto"/>
            <w:noWrap/>
            <w:vAlign w:val="center"/>
            <w:hideMark/>
          </w:tcPr>
          <w:p w:rsidR="00746A5F" w:rsidRPr="000D3A64" w:rsidRDefault="00746A5F" w:rsidP="00615449">
            <w:pPr>
              <w:spacing w:after="0" w:line="140" w:lineRule="exact"/>
              <w:jc w:val="right"/>
              <w:rPr>
                <w:rFonts w:ascii="Arial" w:hAnsi="Arial" w:cs="Arial"/>
                <w:color w:val="000000" w:themeColor="text1"/>
                <w:sz w:val="14"/>
                <w:szCs w:val="14"/>
              </w:rPr>
            </w:pPr>
            <w:r w:rsidRPr="000D3A64">
              <w:rPr>
                <w:rFonts w:ascii="Arial" w:hAnsi="Arial" w:cs="Arial"/>
                <w:color w:val="000000" w:themeColor="text1"/>
                <w:sz w:val="14"/>
                <w:szCs w:val="14"/>
              </w:rPr>
              <w:t>48.000.000</w:t>
            </w:r>
          </w:p>
          <w:p w:rsidR="00746A5F" w:rsidRPr="000D3A64" w:rsidRDefault="00746A5F" w:rsidP="00615449">
            <w:pPr>
              <w:spacing w:after="0" w:line="140" w:lineRule="exact"/>
              <w:jc w:val="right"/>
              <w:rPr>
                <w:rFonts w:ascii="Arial" w:eastAsia="Times New Roman" w:hAnsi="Arial" w:cs="Arial"/>
                <w:color w:val="000000" w:themeColor="text1"/>
                <w:sz w:val="14"/>
                <w:szCs w:val="14"/>
                <w:lang w:eastAsia="es-CO"/>
              </w:rPr>
            </w:pPr>
          </w:p>
        </w:tc>
      </w:tr>
      <w:tr w:rsidR="00746A5F" w:rsidRPr="000E0453" w:rsidTr="00615449">
        <w:trPr>
          <w:trHeight w:val="81"/>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Pr>
                <w:rFonts w:ascii="Arial" w:eastAsia="Times New Roman" w:hAnsi="Arial" w:cs="Arial"/>
                <w:color w:val="000000"/>
                <w:sz w:val="14"/>
                <w:szCs w:val="14"/>
                <w:lang w:eastAsia="es-CO"/>
              </w:rPr>
              <w:t>182.</w:t>
            </w:r>
            <w:r>
              <w:rPr>
                <w:rFonts w:ascii="Arial" w:hAnsi="Arial" w:cs="Arial"/>
                <w:sz w:val="14"/>
                <w:szCs w:val="14"/>
              </w:rPr>
              <w:t xml:space="preserve"> Apropiación ambiental y gobernanza del agua</w:t>
            </w:r>
          </w:p>
        </w:tc>
        <w:tc>
          <w:tcPr>
            <w:tcW w:w="2611" w:type="dxa"/>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Pr>
                <w:rFonts w:ascii="Arial" w:hAnsi="Arial" w:cs="Arial"/>
                <w:sz w:val="14"/>
                <w:szCs w:val="14"/>
              </w:rPr>
              <w:t>311. Administración y manejo institucional de 100 hectáreas de suelo de protección del Distrito</w:t>
            </w:r>
          </w:p>
        </w:tc>
        <w:tc>
          <w:tcPr>
            <w:tcW w:w="1028" w:type="dxa"/>
            <w:vMerge w:val="restart"/>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126 - Secretaría Distrital de Ambiente</w:t>
            </w:r>
          </w:p>
        </w:tc>
        <w:tc>
          <w:tcPr>
            <w:tcW w:w="1382" w:type="dxa"/>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Pr>
                <w:rFonts w:ascii="Arial" w:eastAsia="Times New Roman" w:hAnsi="Arial" w:cs="Arial"/>
                <w:color w:val="000000"/>
                <w:sz w:val="14"/>
                <w:szCs w:val="14"/>
                <w:lang w:eastAsia="es-CO"/>
              </w:rPr>
              <w:t xml:space="preserve">821. </w:t>
            </w:r>
            <w:r>
              <w:rPr>
                <w:rFonts w:ascii="Arial" w:hAnsi="Arial" w:cs="Arial"/>
                <w:sz w:val="14"/>
                <w:szCs w:val="14"/>
              </w:rPr>
              <w:t xml:space="preserve">Fortalecimiento de la gestión ambiental para la restauración, conservación, manejo y uso sostenible de los ecosistemas </w:t>
            </w:r>
            <w:r>
              <w:rPr>
                <w:rFonts w:ascii="Arial" w:hAnsi="Arial" w:cs="Arial"/>
                <w:sz w:val="14"/>
                <w:szCs w:val="14"/>
              </w:rPr>
              <w:lastRenderedPageBreak/>
              <w:t xml:space="preserve">urbanos y las áreas rurales del </w:t>
            </w:r>
            <w:proofErr w:type="gramStart"/>
            <w:r>
              <w:rPr>
                <w:rFonts w:ascii="Arial" w:hAnsi="Arial" w:cs="Arial"/>
                <w:sz w:val="14"/>
                <w:szCs w:val="14"/>
              </w:rPr>
              <w:t>D..</w:t>
            </w:r>
            <w:proofErr w:type="gramEnd"/>
            <w:r>
              <w:rPr>
                <w:rFonts w:ascii="Arial" w:hAnsi="Arial" w:cs="Arial"/>
                <w:sz w:val="14"/>
                <w:szCs w:val="14"/>
              </w:rPr>
              <w:t>C</w:t>
            </w:r>
          </w:p>
        </w:tc>
        <w:tc>
          <w:tcPr>
            <w:tcW w:w="732" w:type="dxa"/>
            <w:shd w:val="clear" w:color="auto" w:fill="auto"/>
            <w:noWrap/>
            <w:vAlign w:val="center"/>
          </w:tcPr>
          <w:p w:rsidR="00746A5F" w:rsidRPr="000E0453" w:rsidRDefault="00746A5F" w:rsidP="00615449">
            <w:pPr>
              <w:spacing w:after="0" w:line="140" w:lineRule="exact"/>
              <w:jc w:val="center"/>
              <w:rPr>
                <w:rFonts w:ascii="Arial" w:eastAsia="Times New Roman" w:hAnsi="Arial" w:cs="Arial"/>
                <w:color w:val="000000"/>
                <w:sz w:val="14"/>
                <w:szCs w:val="14"/>
                <w:lang w:eastAsia="es-CO"/>
              </w:rPr>
            </w:pPr>
            <w:r>
              <w:rPr>
                <w:rFonts w:ascii="Arial" w:eastAsia="Times New Roman" w:hAnsi="Arial" w:cs="Arial"/>
                <w:color w:val="000000"/>
                <w:sz w:val="14"/>
                <w:szCs w:val="14"/>
                <w:lang w:eastAsia="es-CO"/>
              </w:rPr>
              <w:lastRenderedPageBreak/>
              <w:t>12</w:t>
            </w:r>
          </w:p>
        </w:tc>
        <w:tc>
          <w:tcPr>
            <w:tcW w:w="700" w:type="dxa"/>
            <w:shd w:val="clear" w:color="auto" w:fill="auto"/>
            <w:noWrap/>
            <w:vAlign w:val="center"/>
          </w:tcPr>
          <w:p w:rsidR="00746A5F" w:rsidRPr="000E0453" w:rsidRDefault="00746A5F" w:rsidP="00615449">
            <w:pPr>
              <w:spacing w:after="0" w:line="140" w:lineRule="exact"/>
              <w:jc w:val="both"/>
              <w:rPr>
                <w:rFonts w:ascii="Arial" w:eastAsia="Times New Roman" w:hAnsi="Arial" w:cs="Arial"/>
                <w:sz w:val="14"/>
                <w:szCs w:val="14"/>
                <w:lang w:eastAsia="es-CO"/>
              </w:rPr>
            </w:pPr>
            <w:r>
              <w:rPr>
                <w:rFonts w:ascii="Arial" w:eastAsia="Times New Roman" w:hAnsi="Arial" w:cs="Arial"/>
                <w:sz w:val="14"/>
                <w:szCs w:val="14"/>
                <w:lang w:eastAsia="es-CO"/>
              </w:rPr>
              <w:t xml:space="preserve">Alto Riesgo </w:t>
            </w:r>
          </w:p>
        </w:tc>
        <w:tc>
          <w:tcPr>
            <w:tcW w:w="3529" w:type="dxa"/>
            <w:shd w:val="clear" w:color="auto" w:fill="auto"/>
            <w:vAlign w:val="center"/>
          </w:tcPr>
          <w:p w:rsidR="00746A5F" w:rsidRPr="00CE569F" w:rsidRDefault="00746A5F" w:rsidP="00615449">
            <w:pPr>
              <w:autoSpaceDE w:val="0"/>
              <w:autoSpaceDN w:val="0"/>
              <w:adjustRightInd w:val="0"/>
              <w:spacing w:after="0" w:line="140" w:lineRule="exact"/>
              <w:jc w:val="both"/>
              <w:rPr>
                <w:rFonts w:ascii="Arial" w:hAnsi="Arial" w:cs="Arial"/>
                <w:sz w:val="14"/>
                <w:szCs w:val="14"/>
              </w:rPr>
            </w:pPr>
            <w:r w:rsidRPr="00CE569F">
              <w:rPr>
                <w:rFonts w:ascii="Arial" w:hAnsi="Arial" w:cs="Arial"/>
                <w:sz w:val="14"/>
                <w:szCs w:val="14"/>
              </w:rPr>
              <w:t>(K) 19. Desarrollar 1 sistema de seguimiento y evaluación a la implementación de la</w:t>
            </w:r>
          </w:p>
          <w:p w:rsidR="00746A5F" w:rsidRPr="00CE569F" w:rsidRDefault="00746A5F" w:rsidP="00615449">
            <w:pPr>
              <w:spacing w:after="0" w:line="140" w:lineRule="exact"/>
              <w:jc w:val="both"/>
              <w:rPr>
                <w:rFonts w:ascii="Arial" w:eastAsia="Times New Roman" w:hAnsi="Arial" w:cs="Arial"/>
                <w:color w:val="000000"/>
                <w:sz w:val="14"/>
                <w:szCs w:val="14"/>
                <w:lang w:eastAsia="es-CO"/>
              </w:rPr>
            </w:pPr>
            <w:r w:rsidRPr="00CE569F">
              <w:rPr>
                <w:rFonts w:ascii="Arial" w:hAnsi="Arial" w:cs="Arial"/>
                <w:sz w:val="14"/>
                <w:szCs w:val="14"/>
              </w:rPr>
              <w:t>normatividad,</w:t>
            </w:r>
          </w:p>
        </w:tc>
        <w:tc>
          <w:tcPr>
            <w:tcW w:w="1385" w:type="dxa"/>
            <w:shd w:val="clear" w:color="auto" w:fill="auto"/>
            <w:noWrap/>
            <w:vAlign w:val="center"/>
          </w:tcPr>
          <w:p w:rsidR="00746A5F" w:rsidRPr="00CE569F" w:rsidRDefault="00746A5F" w:rsidP="00615449">
            <w:pPr>
              <w:spacing w:after="0" w:line="140" w:lineRule="exact"/>
              <w:jc w:val="right"/>
              <w:rPr>
                <w:rFonts w:ascii="Arial" w:hAnsi="Arial" w:cs="Arial"/>
                <w:color w:val="000000"/>
                <w:sz w:val="14"/>
                <w:szCs w:val="14"/>
              </w:rPr>
            </w:pPr>
            <w:r w:rsidRPr="00CE569F">
              <w:rPr>
                <w:rFonts w:ascii="Arial" w:hAnsi="Arial" w:cs="Arial"/>
                <w:color w:val="000000"/>
                <w:sz w:val="14"/>
                <w:szCs w:val="14"/>
              </w:rPr>
              <w:t>200.000.000</w:t>
            </w:r>
          </w:p>
          <w:p w:rsidR="00746A5F" w:rsidRPr="00CE569F" w:rsidRDefault="00746A5F" w:rsidP="00615449">
            <w:pPr>
              <w:spacing w:after="0" w:line="140" w:lineRule="exact"/>
              <w:jc w:val="right"/>
              <w:rPr>
                <w:rFonts w:ascii="Arial" w:eastAsia="Times New Roman" w:hAnsi="Arial" w:cs="Arial"/>
                <w:color w:val="000000"/>
                <w:sz w:val="14"/>
                <w:szCs w:val="14"/>
                <w:lang w:eastAsia="es-CO"/>
              </w:rPr>
            </w:pPr>
          </w:p>
        </w:tc>
      </w:tr>
      <w:tr w:rsidR="00746A5F" w:rsidRPr="000E0453" w:rsidTr="00615449">
        <w:trPr>
          <w:trHeight w:val="1575"/>
          <w:jc w:val="center"/>
        </w:trPr>
        <w:tc>
          <w:tcPr>
            <w:tcW w:w="1129"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03 Una Bogotá que defiende y</w:t>
            </w:r>
            <w:r w:rsidRPr="000E0453">
              <w:rPr>
                <w:rFonts w:ascii="Arial" w:eastAsia="Times New Roman" w:hAnsi="Arial" w:cs="Arial"/>
                <w:color w:val="000000"/>
                <w:sz w:val="14"/>
                <w:szCs w:val="14"/>
                <w:lang w:eastAsia="es-CO"/>
              </w:rPr>
              <w:br/>
              <w:t>fortalece lo público</w:t>
            </w:r>
          </w:p>
        </w:tc>
        <w:tc>
          <w:tcPr>
            <w:tcW w:w="1137"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31 Fortalecimiento de la función </w:t>
            </w:r>
            <w:r w:rsidRPr="000E0453">
              <w:rPr>
                <w:rFonts w:ascii="Arial" w:eastAsia="Times New Roman" w:hAnsi="Arial" w:cs="Arial"/>
                <w:color w:val="000000"/>
                <w:sz w:val="14"/>
                <w:szCs w:val="14"/>
                <w:lang w:eastAsia="es-CO"/>
              </w:rPr>
              <w:br/>
              <w:t>administrativa y desarrollo institucional</w:t>
            </w:r>
          </w:p>
        </w:tc>
        <w:tc>
          <w:tcPr>
            <w:tcW w:w="1214"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235 Bogotá promueve una cultura </w:t>
            </w:r>
            <w:r>
              <w:rPr>
                <w:rFonts w:ascii="Arial" w:eastAsia="Times New Roman" w:hAnsi="Arial" w:cs="Arial"/>
                <w:color w:val="000000"/>
                <w:sz w:val="14"/>
                <w:szCs w:val="14"/>
                <w:lang w:eastAsia="es-CO"/>
              </w:rPr>
              <w:t>c</w:t>
            </w:r>
            <w:r w:rsidRPr="000E0453">
              <w:rPr>
                <w:rFonts w:ascii="Arial" w:eastAsia="Times New Roman" w:hAnsi="Arial" w:cs="Arial"/>
                <w:color w:val="000000"/>
                <w:sz w:val="14"/>
                <w:szCs w:val="14"/>
                <w:lang w:eastAsia="es-CO"/>
              </w:rPr>
              <w:t>iudadana</w:t>
            </w:r>
            <w:r w:rsidRPr="000E0453">
              <w:rPr>
                <w:rFonts w:ascii="Arial" w:eastAsia="Times New Roman" w:hAnsi="Arial" w:cs="Arial"/>
                <w:color w:val="000000"/>
                <w:sz w:val="14"/>
                <w:szCs w:val="14"/>
                <w:lang w:eastAsia="es-CO"/>
              </w:rPr>
              <w:br/>
              <w:t xml:space="preserve"> y de la legalidad Sistemas de mejoramiento</w:t>
            </w:r>
            <w:r w:rsidRPr="000E0453">
              <w:rPr>
                <w:rFonts w:ascii="Arial" w:eastAsia="Times New Roman" w:hAnsi="Arial" w:cs="Arial"/>
                <w:color w:val="000000"/>
                <w:sz w:val="14"/>
                <w:szCs w:val="14"/>
                <w:lang w:eastAsia="es-CO"/>
              </w:rPr>
              <w:br/>
              <w:t xml:space="preserve"> de la gestión y de la capacidad operativa de </w:t>
            </w:r>
            <w:r w:rsidRPr="000E0453">
              <w:rPr>
                <w:rFonts w:ascii="Arial" w:eastAsia="Times New Roman" w:hAnsi="Arial" w:cs="Arial"/>
                <w:color w:val="000000"/>
                <w:sz w:val="14"/>
                <w:szCs w:val="14"/>
                <w:lang w:eastAsia="es-CO"/>
              </w:rPr>
              <w:br/>
              <w:t>las entidades</w:t>
            </w:r>
          </w:p>
        </w:tc>
        <w:tc>
          <w:tcPr>
            <w:tcW w:w="2611"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457. Implementar en el 100% de las entidades</w:t>
            </w:r>
            <w:r w:rsidRPr="000E0453">
              <w:rPr>
                <w:rFonts w:ascii="Arial" w:eastAsia="Times New Roman" w:hAnsi="Arial" w:cs="Arial"/>
                <w:color w:val="000000"/>
                <w:sz w:val="14"/>
                <w:szCs w:val="14"/>
                <w:lang w:eastAsia="es-CO"/>
              </w:rPr>
              <w:br/>
              <w:t xml:space="preserve"> del distrito el Sistema Integrado de Gestión </w:t>
            </w: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844 - Fortalecimiento de la función </w:t>
            </w:r>
            <w:r w:rsidRPr="000E0453">
              <w:rPr>
                <w:rFonts w:ascii="Arial" w:eastAsia="Times New Roman" w:hAnsi="Arial" w:cs="Arial"/>
                <w:color w:val="000000"/>
                <w:sz w:val="14"/>
                <w:szCs w:val="14"/>
                <w:lang w:eastAsia="es-CO"/>
              </w:rPr>
              <w:br/>
              <w:t>administrativa y desarrollo institucional</w:t>
            </w:r>
          </w:p>
        </w:tc>
        <w:tc>
          <w:tcPr>
            <w:tcW w:w="732" w:type="dxa"/>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9</w:t>
            </w:r>
          </w:p>
        </w:tc>
        <w:tc>
          <w:tcPr>
            <w:tcW w:w="700" w:type="dxa"/>
            <w:shd w:val="clear" w:color="auto" w:fill="auto"/>
            <w:noWrap/>
            <w:vAlign w:val="center"/>
            <w:hideMark/>
          </w:tcPr>
          <w:p w:rsidR="00746A5F" w:rsidRPr="000E0453" w:rsidRDefault="00746A5F" w:rsidP="00615449">
            <w:pPr>
              <w:spacing w:after="0" w:line="140" w:lineRule="exact"/>
              <w:jc w:val="both"/>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Alto Riesgo </w:t>
            </w:r>
          </w:p>
        </w:tc>
        <w:tc>
          <w:tcPr>
            <w:tcW w:w="3529"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16. Elaborar el 90 % de las regulaciones </w:t>
            </w:r>
            <w:r w:rsidRPr="000E0453">
              <w:rPr>
                <w:rFonts w:ascii="Arial" w:eastAsia="Times New Roman" w:hAnsi="Arial" w:cs="Arial"/>
                <w:color w:val="000000"/>
                <w:sz w:val="14"/>
                <w:szCs w:val="14"/>
                <w:lang w:eastAsia="es-CO"/>
              </w:rPr>
              <w:br/>
              <w:t>y normas ambientales requeridas por la</w:t>
            </w:r>
          </w:p>
        </w:tc>
        <w:tc>
          <w:tcPr>
            <w:tcW w:w="1385" w:type="dxa"/>
            <w:shd w:val="clear" w:color="auto" w:fill="auto"/>
            <w:noWrap/>
            <w:vAlign w:val="center"/>
            <w:hideMark/>
          </w:tcPr>
          <w:p w:rsidR="00746A5F" w:rsidRPr="000E0453" w:rsidRDefault="00746A5F" w:rsidP="00615449">
            <w:pPr>
              <w:spacing w:after="0" w:line="140" w:lineRule="exact"/>
              <w:jc w:val="right"/>
              <w:rPr>
                <w:rFonts w:ascii="Arial" w:eastAsia="Times New Roman" w:hAnsi="Arial" w:cs="Arial"/>
                <w:color w:val="000000"/>
                <w:sz w:val="14"/>
                <w:szCs w:val="14"/>
                <w:lang w:eastAsia="es-CO"/>
              </w:rPr>
            </w:pPr>
            <w:r>
              <w:rPr>
                <w:rFonts w:ascii="Arial" w:eastAsia="Times New Roman" w:hAnsi="Arial" w:cs="Arial"/>
                <w:color w:val="000000"/>
                <w:sz w:val="14"/>
                <w:szCs w:val="14"/>
                <w:lang w:eastAsia="es-CO"/>
              </w:rPr>
              <w:t>0</w:t>
            </w:r>
          </w:p>
        </w:tc>
      </w:tr>
      <w:tr w:rsidR="00746A5F" w:rsidRPr="00CE569F" w:rsidTr="00615449">
        <w:trPr>
          <w:trHeight w:val="675"/>
          <w:jc w:val="center"/>
        </w:trPr>
        <w:tc>
          <w:tcPr>
            <w:tcW w:w="1129"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02 Un territorio que enfrenta el cambio climático y se ordena alrededor del agua</w:t>
            </w:r>
          </w:p>
        </w:tc>
        <w:tc>
          <w:tcPr>
            <w:tcW w:w="1137"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22 Bogotá Humana ambientalmente </w:t>
            </w:r>
            <w:r w:rsidRPr="000E0453">
              <w:rPr>
                <w:rFonts w:ascii="Arial" w:eastAsia="Times New Roman" w:hAnsi="Arial" w:cs="Arial"/>
                <w:color w:val="000000"/>
                <w:sz w:val="14"/>
                <w:szCs w:val="14"/>
                <w:lang w:eastAsia="es-CO"/>
              </w:rPr>
              <w:br/>
              <w:t>saludable</w:t>
            </w:r>
          </w:p>
        </w:tc>
        <w:tc>
          <w:tcPr>
            <w:tcW w:w="1214" w:type="dxa"/>
            <w:shd w:val="clear" w:color="auto" w:fill="auto"/>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209 Salud ambiental</w:t>
            </w:r>
          </w:p>
        </w:tc>
        <w:tc>
          <w:tcPr>
            <w:tcW w:w="2611"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 xml:space="preserve">309 Vacunar el 10% anual del total de la población </w:t>
            </w:r>
            <w:r w:rsidRPr="000E0453">
              <w:rPr>
                <w:rFonts w:ascii="Arial" w:eastAsia="Times New Roman" w:hAnsi="Arial" w:cs="Arial"/>
                <w:color w:val="000000"/>
                <w:sz w:val="14"/>
                <w:szCs w:val="14"/>
                <w:lang w:eastAsia="es-CO"/>
              </w:rPr>
              <w:br/>
              <w:t>de caninos y felinos</w:t>
            </w: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819 - Evaluación, control, seguimiento</w:t>
            </w:r>
            <w:r w:rsidRPr="000E0453">
              <w:rPr>
                <w:rFonts w:ascii="Arial" w:eastAsia="Times New Roman" w:hAnsi="Arial" w:cs="Arial"/>
                <w:color w:val="000000"/>
                <w:sz w:val="14"/>
                <w:szCs w:val="14"/>
                <w:lang w:eastAsia="es-CO"/>
              </w:rPr>
              <w:br/>
              <w:t xml:space="preserve"> y conservación de la flora, fauna</w:t>
            </w:r>
            <w:r w:rsidRPr="000E0453">
              <w:rPr>
                <w:rFonts w:ascii="Arial" w:eastAsia="Times New Roman" w:hAnsi="Arial" w:cs="Arial"/>
                <w:color w:val="000000"/>
                <w:sz w:val="14"/>
                <w:szCs w:val="14"/>
                <w:lang w:eastAsia="es-CO"/>
              </w:rPr>
              <w:br/>
              <w:t>silvestre y arbolado urbano</w:t>
            </w:r>
          </w:p>
        </w:tc>
        <w:tc>
          <w:tcPr>
            <w:tcW w:w="732" w:type="dxa"/>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9</w:t>
            </w:r>
          </w:p>
        </w:tc>
        <w:tc>
          <w:tcPr>
            <w:tcW w:w="700" w:type="dxa"/>
            <w:shd w:val="clear" w:color="auto" w:fill="auto"/>
            <w:noWrap/>
            <w:vAlign w:val="center"/>
            <w:hideMark/>
          </w:tcPr>
          <w:p w:rsidR="00746A5F" w:rsidRPr="000E0453" w:rsidRDefault="00746A5F" w:rsidP="00615449">
            <w:pPr>
              <w:spacing w:after="0" w:line="140" w:lineRule="exact"/>
              <w:jc w:val="both"/>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Alto Riesgo </w:t>
            </w:r>
          </w:p>
        </w:tc>
        <w:tc>
          <w:tcPr>
            <w:tcW w:w="3529"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 Realizar seguimiento a 180,000 plantaciones de árboles en el Distrito Capital</w:t>
            </w:r>
          </w:p>
        </w:tc>
        <w:tc>
          <w:tcPr>
            <w:tcW w:w="1385" w:type="dxa"/>
            <w:shd w:val="clear" w:color="auto" w:fill="auto"/>
            <w:noWrap/>
            <w:vAlign w:val="center"/>
            <w:hideMark/>
          </w:tcPr>
          <w:p w:rsidR="00746A5F" w:rsidRPr="001805DC" w:rsidRDefault="00746A5F" w:rsidP="00615449">
            <w:pPr>
              <w:spacing w:after="0" w:line="140" w:lineRule="exact"/>
              <w:jc w:val="right"/>
              <w:rPr>
                <w:rFonts w:ascii="Arial" w:hAnsi="Arial" w:cs="Arial"/>
                <w:color w:val="000000"/>
                <w:sz w:val="14"/>
                <w:szCs w:val="14"/>
              </w:rPr>
            </w:pPr>
            <w:r w:rsidRPr="001805DC">
              <w:rPr>
                <w:rFonts w:ascii="Arial" w:hAnsi="Arial" w:cs="Arial"/>
                <w:color w:val="000000"/>
                <w:sz w:val="14"/>
                <w:szCs w:val="14"/>
              </w:rPr>
              <w:t>212.316.000</w:t>
            </w:r>
          </w:p>
          <w:p w:rsidR="00746A5F" w:rsidRPr="001805DC" w:rsidRDefault="00746A5F" w:rsidP="00615449">
            <w:pPr>
              <w:spacing w:after="0" w:line="140" w:lineRule="exact"/>
              <w:jc w:val="right"/>
              <w:rPr>
                <w:rFonts w:ascii="Arial" w:eastAsia="Times New Roman" w:hAnsi="Arial" w:cs="Arial"/>
                <w:color w:val="000000"/>
                <w:sz w:val="14"/>
                <w:szCs w:val="14"/>
                <w:lang w:eastAsia="es-CO"/>
              </w:rPr>
            </w:pPr>
          </w:p>
        </w:tc>
      </w:tr>
      <w:tr w:rsidR="00746A5F" w:rsidRPr="000E0453" w:rsidTr="00615449">
        <w:trPr>
          <w:trHeight w:val="209"/>
          <w:jc w:val="center"/>
        </w:trPr>
        <w:tc>
          <w:tcPr>
            <w:tcW w:w="1129"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val="restart"/>
            <w:shd w:val="clear" w:color="auto" w:fill="auto"/>
            <w:noWrap/>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24 Bogotá Humana: participa y decide</w:t>
            </w:r>
          </w:p>
        </w:tc>
        <w:tc>
          <w:tcPr>
            <w:tcW w:w="1214"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215 Planeación y presupuesto participativo</w:t>
            </w:r>
            <w:r>
              <w:rPr>
                <w:rFonts w:ascii="Arial" w:eastAsia="Times New Roman" w:hAnsi="Arial" w:cs="Arial"/>
                <w:color w:val="000000"/>
                <w:sz w:val="14"/>
                <w:szCs w:val="14"/>
                <w:lang w:eastAsia="es-CO"/>
              </w:rPr>
              <w:t xml:space="preserve"> </w:t>
            </w:r>
            <w:r w:rsidRPr="000E0453">
              <w:rPr>
                <w:rFonts w:ascii="Arial" w:eastAsia="Times New Roman" w:hAnsi="Arial" w:cs="Arial"/>
                <w:color w:val="000000"/>
                <w:sz w:val="14"/>
                <w:szCs w:val="14"/>
                <w:lang w:eastAsia="es-CO"/>
              </w:rPr>
              <w:t>para la superación de la segregación y discriminación social, económica, espacial y cultural</w:t>
            </w:r>
          </w:p>
        </w:tc>
        <w:tc>
          <w:tcPr>
            <w:tcW w:w="2611"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416. Realizar 20 procesos locales de planeación y presupuestos participativos, con recursos sectoriales</w:t>
            </w:r>
            <w:r w:rsidRPr="000E0453">
              <w:rPr>
                <w:rFonts w:ascii="Arial" w:eastAsia="Times New Roman" w:hAnsi="Arial" w:cs="Arial"/>
                <w:color w:val="000000"/>
                <w:sz w:val="14"/>
                <w:szCs w:val="14"/>
                <w:lang w:eastAsia="es-CO"/>
              </w:rPr>
              <w:br/>
              <w:t>territorializables</w:t>
            </w: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val="restart"/>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961 Gestión integral a la fauna doméstica en el Distrito Capital</w:t>
            </w:r>
          </w:p>
        </w:tc>
        <w:tc>
          <w:tcPr>
            <w:tcW w:w="732" w:type="dxa"/>
            <w:vMerge w:val="restart"/>
            <w:shd w:val="clear" w:color="auto" w:fill="auto"/>
            <w:noWrap/>
            <w:vAlign w:val="center"/>
            <w:hideMark/>
          </w:tcPr>
          <w:p w:rsidR="00746A5F" w:rsidRPr="000E0453" w:rsidRDefault="00746A5F" w:rsidP="00615449">
            <w:pPr>
              <w:spacing w:after="0" w:line="140" w:lineRule="exact"/>
              <w:jc w:val="center"/>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4</w:t>
            </w:r>
          </w:p>
        </w:tc>
        <w:tc>
          <w:tcPr>
            <w:tcW w:w="700" w:type="dxa"/>
            <w:vMerge w:val="restart"/>
            <w:shd w:val="clear" w:color="auto" w:fill="auto"/>
            <w:noWrap/>
            <w:vAlign w:val="center"/>
            <w:hideMark/>
          </w:tcPr>
          <w:p w:rsidR="00746A5F" w:rsidRPr="000E0453" w:rsidRDefault="00746A5F" w:rsidP="00615449">
            <w:pPr>
              <w:spacing w:after="0" w:line="140" w:lineRule="exact"/>
              <w:jc w:val="both"/>
              <w:rPr>
                <w:rFonts w:ascii="Arial" w:eastAsia="Times New Roman" w:hAnsi="Arial" w:cs="Arial"/>
                <w:sz w:val="14"/>
                <w:szCs w:val="14"/>
                <w:lang w:eastAsia="es-CO"/>
              </w:rPr>
            </w:pPr>
            <w:r w:rsidRPr="000E0453">
              <w:rPr>
                <w:rFonts w:ascii="Arial" w:eastAsia="Times New Roman" w:hAnsi="Arial" w:cs="Arial"/>
                <w:sz w:val="14"/>
                <w:szCs w:val="14"/>
                <w:lang w:eastAsia="es-CO"/>
              </w:rPr>
              <w:t xml:space="preserve">Bajo Riesgo </w:t>
            </w:r>
          </w:p>
        </w:tc>
        <w:tc>
          <w:tcPr>
            <w:tcW w:w="3529"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1. Construir y adecuar 100 % la Casa Ecológica de los Animales</w:t>
            </w:r>
          </w:p>
        </w:tc>
        <w:tc>
          <w:tcPr>
            <w:tcW w:w="1385" w:type="dxa"/>
            <w:tcBorders>
              <w:bottom w:val="single" w:sz="4" w:space="0" w:color="auto"/>
            </w:tcBorders>
            <w:shd w:val="clear" w:color="auto" w:fill="auto"/>
            <w:noWrap/>
            <w:vAlign w:val="center"/>
            <w:hideMark/>
          </w:tcPr>
          <w:p w:rsidR="00746A5F" w:rsidRPr="001805DC" w:rsidRDefault="00746A5F" w:rsidP="00615449">
            <w:pPr>
              <w:spacing w:after="0" w:line="140" w:lineRule="exact"/>
              <w:jc w:val="right"/>
              <w:rPr>
                <w:rFonts w:ascii="Arial" w:hAnsi="Arial" w:cs="Arial"/>
                <w:color w:val="000000"/>
                <w:sz w:val="14"/>
                <w:szCs w:val="14"/>
              </w:rPr>
            </w:pPr>
            <w:r w:rsidRPr="001805DC">
              <w:rPr>
                <w:rFonts w:ascii="Arial" w:hAnsi="Arial" w:cs="Arial"/>
                <w:color w:val="000000"/>
                <w:sz w:val="14"/>
                <w:szCs w:val="14"/>
              </w:rPr>
              <w:t>10.000.000.000</w:t>
            </w:r>
          </w:p>
          <w:p w:rsidR="00746A5F" w:rsidRPr="001805DC" w:rsidRDefault="00746A5F" w:rsidP="00615449">
            <w:pPr>
              <w:spacing w:after="0" w:line="140" w:lineRule="exact"/>
              <w:jc w:val="right"/>
              <w:rPr>
                <w:rFonts w:ascii="Arial" w:eastAsia="Times New Roman" w:hAnsi="Arial" w:cs="Arial"/>
                <w:color w:val="000000"/>
                <w:sz w:val="14"/>
                <w:szCs w:val="14"/>
                <w:lang w:eastAsia="es-CO"/>
              </w:rPr>
            </w:pPr>
          </w:p>
        </w:tc>
      </w:tr>
      <w:tr w:rsidR="00746A5F" w:rsidRPr="000E0453" w:rsidTr="00615449">
        <w:trPr>
          <w:trHeight w:val="8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color w:val="000000"/>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sz w:val="14"/>
                <w:szCs w:val="14"/>
                <w:lang w:eastAsia="es-CO"/>
              </w:rPr>
            </w:pPr>
          </w:p>
        </w:tc>
        <w:tc>
          <w:tcPr>
            <w:tcW w:w="3529"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2. Garantizar 100 % el funcionamiento de la Casa Ecológica de los Animales</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374246" w:rsidRDefault="00746A5F" w:rsidP="00615449">
            <w:pPr>
              <w:spacing w:after="0" w:line="140" w:lineRule="exact"/>
              <w:jc w:val="right"/>
              <w:rPr>
                <w:rFonts w:ascii="Arial" w:hAnsi="Arial" w:cs="Arial"/>
                <w:color w:val="000000"/>
                <w:sz w:val="14"/>
                <w:szCs w:val="14"/>
              </w:rPr>
            </w:pPr>
            <w:r w:rsidRPr="00374246">
              <w:rPr>
                <w:rFonts w:ascii="Arial" w:hAnsi="Arial" w:cs="Arial"/>
                <w:color w:val="000000"/>
                <w:sz w:val="14"/>
                <w:szCs w:val="14"/>
              </w:rPr>
              <w:t>3.500.000.000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color w:val="000000"/>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sz w:val="14"/>
                <w:szCs w:val="14"/>
                <w:lang w:eastAsia="es-CO"/>
              </w:rPr>
            </w:pPr>
          </w:p>
        </w:tc>
        <w:tc>
          <w:tcPr>
            <w:tcW w:w="3529"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3. Realizar el seguimiento 2,890 equinos entregados en adopción</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374246" w:rsidRDefault="00746A5F" w:rsidP="00615449">
            <w:pPr>
              <w:spacing w:after="0" w:line="140" w:lineRule="exact"/>
              <w:jc w:val="right"/>
              <w:rPr>
                <w:rFonts w:ascii="Arial" w:hAnsi="Arial" w:cs="Arial"/>
                <w:color w:val="000000"/>
                <w:sz w:val="14"/>
                <w:szCs w:val="14"/>
              </w:rPr>
            </w:pPr>
            <w:r w:rsidRPr="00374246">
              <w:rPr>
                <w:rFonts w:ascii="Arial" w:hAnsi="Arial" w:cs="Arial"/>
                <w:color w:val="000000"/>
                <w:sz w:val="14"/>
                <w:szCs w:val="14"/>
              </w:rPr>
              <w:t>0</w:t>
            </w:r>
          </w:p>
        </w:tc>
      </w:tr>
      <w:tr w:rsidR="00746A5F" w:rsidRPr="000E0453" w:rsidTr="00615449">
        <w:trPr>
          <w:trHeight w:val="70"/>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color w:val="000000"/>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sz w:val="14"/>
                <w:szCs w:val="14"/>
                <w:lang w:eastAsia="es-CO"/>
              </w:rPr>
            </w:pPr>
          </w:p>
        </w:tc>
        <w:tc>
          <w:tcPr>
            <w:tcW w:w="3529"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8. Atención Integral 100 % de los equinos entregados a la SDA, desde su recepción</w:t>
            </w:r>
            <w:r w:rsidRPr="000E0453">
              <w:rPr>
                <w:rFonts w:ascii="Arial" w:eastAsia="Times New Roman" w:hAnsi="Arial" w:cs="Arial"/>
                <w:color w:val="000000"/>
                <w:sz w:val="14"/>
                <w:szCs w:val="14"/>
                <w:lang w:eastAsia="es-CO"/>
              </w:rPr>
              <w:br/>
              <w:t>hasta su disposición final</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374246" w:rsidRDefault="00746A5F" w:rsidP="00615449">
            <w:pPr>
              <w:spacing w:after="0" w:line="140" w:lineRule="exact"/>
              <w:jc w:val="right"/>
              <w:rPr>
                <w:rFonts w:ascii="Arial" w:hAnsi="Arial" w:cs="Arial"/>
                <w:color w:val="000000"/>
                <w:sz w:val="14"/>
                <w:szCs w:val="14"/>
              </w:rPr>
            </w:pPr>
            <w:r w:rsidRPr="00374246">
              <w:rPr>
                <w:rFonts w:ascii="Arial" w:hAnsi="Arial" w:cs="Arial"/>
                <w:color w:val="000000"/>
                <w:sz w:val="14"/>
                <w:szCs w:val="14"/>
              </w:rPr>
              <w:t>438.000.000</w:t>
            </w:r>
          </w:p>
        </w:tc>
      </w:tr>
      <w:tr w:rsidR="00746A5F" w:rsidRPr="000E0453" w:rsidTr="00615449">
        <w:trPr>
          <w:trHeight w:val="178"/>
          <w:jc w:val="center"/>
        </w:trPr>
        <w:tc>
          <w:tcPr>
            <w:tcW w:w="1129"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137"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214"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2611"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028"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1382" w:type="dxa"/>
            <w:vMerge/>
            <w:shd w:val="clear" w:color="auto" w:fill="auto"/>
            <w:vAlign w:val="center"/>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p>
        </w:tc>
        <w:tc>
          <w:tcPr>
            <w:tcW w:w="732" w:type="dxa"/>
            <w:vMerge/>
            <w:shd w:val="clear" w:color="auto" w:fill="auto"/>
            <w:noWrap/>
            <w:vAlign w:val="center"/>
          </w:tcPr>
          <w:p w:rsidR="00746A5F" w:rsidRPr="000E0453" w:rsidRDefault="00746A5F" w:rsidP="00615449">
            <w:pPr>
              <w:spacing w:after="0" w:line="140" w:lineRule="exact"/>
              <w:jc w:val="center"/>
              <w:rPr>
                <w:rFonts w:ascii="Arial" w:eastAsia="Times New Roman" w:hAnsi="Arial" w:cs="Arial"/>
                <w:color w:val="000000"/>
                <w:sz w:val="14"/>
                <w:szCs w:val="14"/>
                <w:lang w:eastAsia="es-CO"/>
              </w:rPr>
            </w:pPr>
          </w:p>
        </w:tc>
        <w:tc>
          <w:tcPr>
            <w:tcW w:w="700" w:type="dxa"/>
            <w:vMerge/>
            <w:shd w:val="clear" w:color="auto" w:fill="auto"/>
            <w:noWrap/>
            <w:vAlign w:val="center"/>
          </w:tcPr>
          <w:p w:rsidR="00746A5F" w:rsidRPr="000E0453" w:rsidRDefault="00746A5F" w:rsidP="00615449">
            <w:pPr>
              <w:spacing w:after="0" w:line="140" w:lineRule="exact"/>
              <w:jc w:val="both"/>
              <w:rPr>
                <w:rFonts w:ascii="Arial" w:eastAsia="Times New Roman" w:hAnsi="Arial" w:cs="Arial"/>
                <w:sz w:val="14"/>
                <w:szCs w:val="14"/>
                <w:lang w:eastAsia="es-CO"/>
              </w:rPr>
            </w:pPr>
          </w:p>
        </w:tc>
        <w:tc>
          <w:tcPr>
            <w:tcW w:w="3529" w:type="dxa"/>
            <w:shd w:val="clear" w:color="auto" w:fill="auto"/>
            <w:vAlign w:val="center"/>
            <w:hideMark/>
          </w:tcPr>
          <w:p w:rsidR="00746A5F" w:rsidRPr="000E0453" w:rsidRDefault="00746A5F" w:rsidP="00615449">
            <w:pPr>
              <w:spacing w:after="0" w:line="140" w:lineRule="exact"/>
              <w:jc w:val="both"/>
              <w:rPr>
                <w:rFonts w:ascii="Arial" w:eastAsia="Times New Roman" w:hAnsi="Arial" w:cs="Arial"/>
                <w:color w:val="000000"/>
                <w:sz w:val="14"/>
                <w:szCs w:val="14"/>
                <w:lang w:eastAsia="es-CO"/>
              </w:rPr>
            </w:pPr>
            <w:r w:rsidRPr="000E0453">
              <w:rPr>
                <w:rFonts w:ascii="Arial" w:eastAsia="Times New Roman" w:hAnsi="Arial" w:cs="Arial"/>
                <w:color w:val="000000"/>
                <w:sz w:val="14"/>
                <w:szCs w:val="14"/>
                <w:lang w:eastAsia="es-CO"/>
              </w:rPr>
              <w:t>7. Implementar 100 % la política pública de protección y bienestar animal para el</w:t>
            </w:r>
            <w:r w:rsidRPr="000E0453">
              <w:rPr>
                <w:rFonts w:ascii="Arial" w:eastAsia="Times New Roman" w:hAnsi="Arial" w:cs="Arial"/>
                <w:color w:val="000000"/>
                <w:sz w:val="14"/>
                <w:szCs w:val="14"/>
                <w:lang w:eastAsia="es-CO"/>
              </w:rPr>
              <w:br/>
              <w:t>Distrito Capital</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746A5F" w:rsidRPr="00374246" w:rsidRDefault="00746A5F" w:rsidP="00615449">
            <w:pPr>
              <w:spacing w:after="0" w:line="140" w:lineRule="exact"/>
              <w:jc w:val="right"/>
              <w:rPr>
                <w:rFonts w:ascii="Arial" w:hAnsi="Arial" w:cs="Arial"/>
                <w:color w:val="000000"/>
                <w:sz w:val="14"/>
                <w:szCs w:val="14"/>
              </w:rPr>
            </w:pPr>
            <w:r w:rsidRPr="00374246">
              <w:rPr>
                <w:rFonts w:ascii="Arial" w:hAnsi="Arial" w:cs="Arial"/>
                <w:color w:val="000000"/>
                <w:sz w:val="14"/>
                <w:szCs w:val="14"/>
              </w:rPr>
              <w:t>0</w:t>
            </w:r>
          </w:p>
        </w:tc>
      </w:tr>
    </w:tbl>
    <w:p w:rsidR="00746A5F" w:rsidRDefault="00746A5F" w:rsidP="00746A5F">
      <w:pPr>
        <w:spacing w:after="0" w:line="240" w:lineRule="auto"/>
        <w:ind w:left="709" w:hanging="709"/>
        <w:jc w:val="both"/>
        <w:rPr>
          <w:rFonts w:ascii="Arial" w:hAnsi="Arial" w:cs="Arial"/>
          <w:color w:val="000000" w:themeColor="text1"/>
          <w:sz w:val="16"/>
          <w:szCs w:val="16"/>
        </w:rPr>
      </w:pPr>
      <w:r>
        <w:rPr>
          <w:rFonts w:ascii="Arial" w:hAnsi="Arial" w:cs="Arial"/>
          <w:color w:val="000000" w:themeColor="text1"/>
          <w:sz w:val="16"/>
          <w:szCs w:val="16"/>
        </w:rPr>
        <w:t xml:space="preserve">Los recursos corresponden a los programados a precios de 2012 </w:t>
      </w:r>
    </w:p>
    <w:p w:rsidR="00746A5F" w:rsidRDefault="00746A5F" w:rsidP="00746A5F">
      <w:pPr>
        <w:spacing w:after="0" w:line="240" w:lineRule="auto"/>
        <w:ind w:left="709" w:hanging="709"/>
        <w:jc w:val="both"/>
        <w:rPr>
          <w:rFonts w:ascii="Arial" w:hAnsi="Arial" w:cs="Arial"/>
          <w:color w:val="000000" w:themeColor="text1"/>
          <w:sz w:val="16"/>
          <w:szCs w:val="16"/>
        </w:rPr>
      </w:pPr>
    </w:p>
    <w:p w:rsidR="00746A5F" w:rsidRDefault="00746A5F" w:rsidP="00746A5F">
      <w:pPr>
        <w:spacing w:after="0" w:line="240" w:lineRule="auto"/>
        <w:ind w:left="709" w:hanging="709"/>
        <w:jc w:val="both"/>
        <w:rPr>
          <w:rFonts w:ascii="Arial" w:hAnsi="Arial" w:cs="Arial"/>
          <w:color w:val="000000" w:themeColor="text1"/>
          <w:sz w:val="16"/>
          <w:szCs w:val="16"/>
        </w:rPr>
      </w:pPr>
      <w:r>
        <w:rPr>
          <w:rFonts w:ascii="Arial" w:hAnsi="Arial" w:cs="Arial"/>
          <w:color w:val="000000" w:themeColor="text1"/>
          <w:sz w:val="16"/>
          <w:szCs w:val="16"/>
        </w:rPr>
        <w:t>Fuente: Elaboración propia Dirección de Estudios de Economía y Política Pública; Subdirección de Evaluación de Política Pública con información de Programación de Proyectos  Prioritarios  del Plan de Desarrollo Bogotá Humana y de Matriz de Riesgo por Proyecto 2015</w:t>
      </w:r>
    </w:p>
    <w:tbl>
      <w:tblPr>
        <w:tblW w:w="10517" w:type="dxa"/>
        <w:jc w:val="center"/>
        <w:tblCellMar>
          <w:left w:w="70" w:type="dxa"/>
          <w:right w:w="70" w:type="dxa"/>
        </w:tblCellMar>
        <w:tblLook w:val="04A0" w:firstRow="1" w:lastRow="0" w:firstColumn="1" w:lastColumn="0" w:noHBand="0" w:noVBand="1"/>
      </w:tblPr>
      <w:tblGrid>
        <w:gridCol w:w="7088"/>
        <w:gridCol w:w="1985"/>
        <w:gridCol w:w="1444"/>
      </w:tblGrid>
      <w:tr w:rsidR="00746A5F" w:rsidRPr="00B071B2" w:rsidTr="00615449">
        <w:trPr>
          <w:trHeight w:val="300"/>
          <w:tblHeader/>
          <w:jc w:val="center"/>
        </w:trPr>
        <w:tc>
          <w:tcPr>
            <w:tcW w:w="7088" w:type="dxa"/>
            <w:tcBorders>
              <w:top w:val="nil"/>
              <w:left w:val="nil"/>
              <w:bottom w:val="nil"/>
              <w:right w:val="nil"/>
            </w:tcBorders>
            <w:shd w:val="clear" w:color="auto" w:fill="auto"/>
            <w:noWrap/>
            <w:vAlign w:val="center"/>
            <w:hideMark/>
          </w:tcPr>
          <w:p w:rsidR="00746A5F" w:rsidRPr="00B071B2" w:rsidRDefault="00746A5F" w:rsidP="00615449">
            <w:pPr>
              <w:spacing w:after="0" w:line="240" w:lineRule="auto"/>
              <w:rPr>
                <w:rFonts w:ascii="Arial" w:eastAsia="Times New Roman" w:hAnsi="Arial" w:cs="Arial"/>
                <w:b/>
                <w:bCs/>
                <w:color w:val="000000" w:themeColor="text1"/>
                <w:sz w:val="14"/>
                <w:szCs w:val="14"/>
                <w:lang w:eastAsia="es-CO"/>
              </w:rPr>
            </w:pPr>
            <w:r w:rsidRPr="00B071B2">
              <w:rPr>
                <w:rFonts w:ascii="Arial" w:eastAsia="Times New Roman" w:hAnsi="Arial" w:cs="Arial"/>
                <w:b/>
                <w:bCs/>
                <w:color w:val="000000" w:themeColor="text1"/>
                <w:sz w:val="14"/>
                <w:szCs w:val="14"/>
                <w:lang w:eastAsia="es-CO"/>
              </w:rPr>
              <w:t>RIESGO</w:t>
            </w:r>
          </w:p>
        </w:tc>
        <w:tc>
          <w:tcPr>
            <w:tcW w:w="1985" w:type="dxa"/>
            <w:tcBorders>
              <w:top w:val="nil"/>
              <w:left w:val="nil"/>
              <w:bottom w:val="nil"/>
              <w:right w:val="nil"/>
            </w:tcBorders>
            <w:shd w:val="clear" w:color="auto" w:fill="auto"/>
            <w:noWrap/>
            <w:vAlign w:val="center"/>
            <w:hideMark/>
          </w:tcPr>
          <w:p w:rsidR="00746A5F" w:rsidRPr="00B071B2" w:rsidRDefault="00746A5F" w:rsidP="00615449">
            <w:pPr>
              <w:spacing w:after="0" w:line="240" w:lineRule="auto"/>
              <w:jc w:val="center"/>
              <w:rPr>
                <w:rFonts w:ascii="Arial" w:eastAsia="Times New Roman" w:hAnsi="Arial" w:cs="Arial"/>
                <w:b/>
                <w:bCs/>
                <w:color w:val="000000" w:themeColor="text1"/>
                <w:sz w:val="14"/>
                <w:szCs w:val="14"/>
                <w:lang w:eastAsia="es-CO"/>
              </w:rPr>
            </w:pPr>
            <w:r w:rsidRPr="00B071B2">
              <w:rPr>
                <w:rFonts w:ascii="Arial" w:eastAsia="Times New Roman" w:hAnsi="Arial" w:cs="Arial"/>
                <w:b/>
                <w:bCs/>
                <w:color w:val="000000" w:themeColor="text1"/>
                <w:sz w:val="14"/>
                <w:szCs w:val="14"/>
                <w:lang w:eastAsia="es-CO"/>
              </w:rPr>
              <w:t>CALIFICACION</w:t>
            </w:r>
          </w:p>
        </w:tc>
        <w:tc>
          <w:tcPr>
            <w:tcW w:w="1444" w:type="dxa"/>
            <w:tcBorders>
              <w:top w:val="nil"/>
              <w:left w:val="nil"/>
              <w:bottom w:val="single" w:sz="4" w:space="0" w:color="auto"/>
              <w:right w:val="nil"/>
            </w:tcBorders>
            <w:shd w:val="clear" w:color="auto" w:fill="auto"/>
            <w:vAlign w:val="center"/>
          </w:tcPr>
          <w:p w:rsidR="00746A5F" w:rsidRPr="00B071B2" w:rsidRDefault="00746A5F" w:rsidP="00615449">
            <w:pPr>
              <w:spacing w:after="0" w:line="240" w:lineRule="auto"/>
              <w:rPr>
                <w:rFonts w:ascii="Arial" w:eastAsia="Times New Roman" w:hAnsi="Arial" w:cs="Arial"/>
                <w:b/>
                <w:bCs/>
                <w:color w:val="000000" w:themeColor="text1"/>
                <w:sz w:val="14"/>
                <w:szCs w:val="14"/>
                <w:lang w:eastAsia="es-CO"/>
              </w:rPr>
            </w:pPr>
          </w:p>
        </w:tc>
      </w:tr>
      <w:tr w:rsidR="00746A5F" w:rsidRPr="00B071B2" w:rsidTr="00615449">
        <w:trPr>
          <w:trHeight w:val="70"/>
          <w:jc w:val="center"/>
        </w:trPr>
        <w:tc>
          <w:tcPr>
            <w:tcW w:w="7088" w:type="dxa"/>
            <w:tcBorders>
              <w:top w:val="nil"/>
              <w:left w:val="nil"/>
              <w:bottom w:val="nil"/>
              <w:right w:val="nil"/>
            </w:tcBorders>
            <w:shd w:val="clear" w:color="auto" w:fill="auto"/>
            <w:noWrap/>
            <w:vAlign w:val="center"/>
            <w:hideMark/>
          </w:tcPr>
          <w:p w:rsidR="00746A5F" w:rsidRPr="00B071B2" w:rsidRDefault="00746A5F"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w:t>
            </w:r>
            <w:r w:rsidRPr="00B071B2">
              <w:rPr>
                <w:rFonts w:ascii="Arial" w:eastAsia="Times New Roman" w:hAnsi="Arial" w:cs="Arial"/>
                <w:b/>
                <w:bCs/>
                <w:color w:val="000000" w:themeColor="text1"/>
                <w:sz w:val="12"/>
                <w:szCs w:val="12"/>
                <w:lang w:eastAsia="es-CO"/>
              </w:rPr>
              <w:t xml:space="preserve">Altísimo Riesgo: </w:t>
            </w:r>
            <w:r w:rsidRPr="00B071B2">
              <w:rPr>
                <w:rFonts w:ascii="Arial" w:eastAsia="Times New Roman" w:hAnsi="Arial" w:cs="Arial"/>
                <w:color w:val="000000" w:themeColor="text1"/>
                <w:sz w:val="12"/>
                <w:szCs w:val="12"/>
                <w:lang w:eastAsia="es-CO"/>
              </w:rPr>
              <w:t>proyectos que obtuvieron una calificación promedio superior al 75% del cuartil con mayor calificación.</w:t>
            </w:r>
          </w:p>
        </w:tc>
        <w:tc>
          <w:tcPr>
            <w:tcW w:w="1985" w:type="dxa"/>
            <w:tcBorders>
              <w:top w:val="nil"/>
              <w:left w:val="nil"/>
              <w:bottom w:val="nil"/>
              <w:right w:val="nil"/>
            </w:tcBorders>
            <w:shd w:val="clear" w:color="auto" w:fill="auto"/>
            <w:noWrap/>
            <w:vAlign w:val="center"/>
            <w:hideMark/>
          </w:tcPr>
          <w:p w:rsidR="00746A5F" w:rsidRPr="00B071B2" w:rsidRDefault="00746A5F"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 xml:space="preserve">Valor entre =13 y =24 </w:t>
            </w:r>
          </w:p>
        </w:tc>
        <w:tc>
          <w:tcPr>
            <w:tcW w:w="1444" w:type="dxa"/>
            <w:tcBorders>
              <w:top w:val="single" w:sz="4" w:space="0" w:color="auto"/>
              <w:left w:val="single" w:sz="4" w:space="0" w:color="auto"/>
              <w:bottom w:val="single" w:sz="4" w:space="0" w:color="auto"/>
              <w:right w:val="single" w:sz="4" w:space="0" w:color="auto"/>
            </w:tcBorders>
            <w:shd w:val="clear" w:color="000000" w:fill="FF0000"/>
            <w:vAlign w:val="center"/>
          </w:tcPr>
          <w:p w:rsidR="00746A5F" w:rsidRPr="00B071B2" w:rsidRDefault="00746A5F" w:rsidP="00615449">
            <w:pPr>
              <w:spacing w:after="0" w:line="240" w:lineRule="auto"/>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r>
      <w:tr w:rsidR="00746A5F" w:rsidRPr="00B071B2" w:rsidTr="00615449">
        <w:trPr>
          <w:trHeight w:val="134"/>
          <w:jc w:val="center"/>
        </w:trPr>
        <w:tc>
          <w:tcPr>
            <w:tcW w:w="7088" w:type="dxa"/>
            <w:tcBorders>
              <w:top w:val="nil"/>
              <w:left w:val="nil"/>
              <w:bottom w:val="nil"/>
              <w:right w:val="nil"/>
            </w:tcBorders>
            <w:shd w:val="clear" w:color="auto" w:fill="auto"/>
            <w:noWrap/>
            <w:vAlign w:val="center"/>
            <w:hideMark/>
          </w:tcPr>
          <w:p w:rsidR="00746A5F" w:rsidRPr="00B071B2" w:rsidRDefault="00746A5F"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w:t>
            </w:r>
            <w:r w:rsidRPr="00B071B2">
              <w:rPr>
                <w:rFonts w:ascii="Arial" w:eastAsia="Times New Roman" w:hAnsi="Arial" w:cs="Arial"/>
                <w:b/>
                <w:bCs/>
                <w:color w:val="000000" w:themeColor="text1"/>
                <w:sz w:val="12"/>
                <w:szCs w:val="12"/>
                <w:lang w:eastAsia="es-CO"/>
              </w:rPr>
              <w:t xml:space="preserve">Alto Riesgo: </w:t>
            </w:r>
            <w:r w:rsidRPr="00B071B2">
              <w:rPr>
                <w:rFonts w:ascii="Arial" w:eastAsia="Times New Roman" w:hAnsi="Arial" w:cs="Arial"/>
                <w:color w:val="000000" w:themeColor="text1"/>
                <w:sz w:val="12"/>
                <w:szCs w:val="12"/>
                <w:lang w:eastAsia="es-CO"/>
              </w:rPr>
              <w:t xml:space="preserve">proyectos que obtuvieron una calificación promedio menor al grupo entre 75% y mayor o igual del 50%. </w:t>
            </w:r>
          </w:p>
        </w:tc>
        <w:tc>
          <w:tcPr>
            <w:tcW w:w="1985" w:type="dxa"/>
            <w:tcBorders>
              <w:top w:val="nil"/>
              <w:left w:val="nil"/>
              <w:bottom w:val="nil"/>
              <w:right w:val="nil"/>
            </w:tcBorders>
            <w:shd w:val="clear" w:color="auto" w:fill="auto"/>
            <w:noWrap/>
            <w:vAlign w:val="center"/>
            <w:hideMark/>
          </w:tcPr>
          <w:p w:rsidR="00746A5F" w:rsidRPr="00B071B2" w:rsidRDefault="00746A5F"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 xml:space="preserve">Valor entre =9 y =12 </w:t>
            </w:r>
          </w:p>
        </w:tc>
        <w:tc>
          <w:tcPr>
            <w:tcW w:w="1444" w:type="dxa"/>
            <w:tcBorders>
              <w:top w:val="single" w:sz="4" w:space="0" w:color="auto"/>
              <w:left w:val="single" w:sz="4" w:space="0" w:color="auto"/>
              <w:bottom w:val="single" w:sz="4" w:space="0" w:color="auto"/>
              <w:right w:val="single" w:sz="4" w:space="0" w:color="auto"/>
            </w:tcBorders>
            <w:shd w:val="clear" w:color="000000" w:fill="FECECE"/>
            <w:vAlign w:val="center"/>
          </w:tcPr>
          <w:p w:rsidR="00746A5F" w:rsidRPr="00B071B2" w:rsidRDefault="00746A5F" w:rsidP="00615449">
            <w:pPr>
              <w:spacing w:after="0" w:line="240" w:lineRule="auto"/>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r>
      <w:tr w:rsidR="00746A5F" w:rsidRPr="00B071B2" w:rsidTr="00615449">
        <w:trPr>
          <w:trHeight w:val="135"/>
          <w:jc w:val="center"/>
        </w:trPr>
        <w:tc>
          <w:tcPr>
            <w:tcW w:w="7088" w:type="dxa"/>
            <w:tcBorders>
              <w:top w:val="nil"/>
              <w:left w:val="nil"/>
              <w:bottom w:val="nil"/>
              <w:right w:val="nil"/>
            </w:tcBorders>
            <w:shd w:val="clear" w:color="auto" w:fill="auto"/>
            <w:noWrap/>
            <w:vAlign w:val="center"/>
            <w:hideMark/>
          </w:tcPr>
          <w:p w:rsidR="00746A5F" w:rsidRPr="00B071B2" w:rsidRDefault="00746A5F"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w:t>
            </w:r>
            <w:r w:rsidRPr="00B071B2">
              <w:rPr>
                <w:rFonts w:ascii="Arial" w:eastAsia="Times New Roman" w:hAnsi="Arial" w:cs="Arial"/>
                <w:b/>
                <w:bCs/>
                <w:color w:val="000000" w:themeColor="text1"/>
                <w:sz w:val="12"/>
                <w:szCs w:val="12"/>
                <w:lang w:eastAsia="es-CO"/>
              </w:rPr>
              <w:t xml:space="preserve">Mediano Riesgo: </w:t>
            </w:r>
            <w:r w:rsidRPr="00B071B2">
              <w:rPr>
                <w:rFonts w:ascii="Arial" w:eastAsia="Times New Roman" w:hAnsi="Arial" w:cs="Arial"/>
                <w:color w:val="000000" w:themeColor="text1"/>
                <w:sz w:val="12"/>
                <w:szCs w:val="12"/>
                <w:lang w:eastAsia="es-CO"/>
              </w:rPr>
              <w:t xml:space="preserve">proyectos cuya calificación se encuentra entre el promedio menor al 50%  y mayo o igual al 25%, </w:t>
            </w:r>
          </w:p>
        </w:tc>
        <w:tc>
          <w:tcPr>
            <w:tcW w:w="1985" w:type="dxa"/>
            <w:tcBorders>
              <w:top w:val="nil"/>
              <w:left w:val="nil"/>
              <w:bottom w:val="nil"/>
              <w:right w:val="nil"/>
            </w:tcBorders>
            <w:shd w:val="clear" w:color="auto" w:fill="auto"/>
            <w:noWrap/>
            <w:vAlign w:val="center"/>
            <w:hideMark/>
          </w:tcPr>
          <w:p w:rsidR="00746A5F" w:rsidRPr="00B071B2" w:rsidRDefault="00746A5F"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 xml:space="preserve">Valor entre =7 y =8 </w:t>
            </w:r>
          </w:p>
        </w:tc>
        <w:tc>
          <w:tcPr>
            <w:tcW w:w="1444" w:type="dxa"/>
            <w:tcBorders>
              <w:top w:val="single" w:sz="4" w:space="0" w:color="auto"/>
              <w:left w:val="single" w:sz="4" w:space="0" w:color="auto"/>
              <w:bottom w:val="single" w:sz="4" w:space="0" w:color="auto"/>
              <w:right w:val="single" w:sz="4" w:space="0" w:color="auto"/>
            </w:tcBorders>
            <w:shd w:val="clear" w:color="000000" w:fill="92D050"/>
            <w:vAlign w:val="center"/>
          </w:tcPr>
          <w:p w:rsidR="00746A5F" w:rsidRPr="00B071B2" w:rsidRDefault="00746A5F" w:rsidP="00615449">
            <w:pPr>
              <w:spacing w:after="0" w:line="240" w:lineRule="auto"/>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r>
      <w:tr w:rsidR="00746A5F" w:rsidRPr="00B071B2" w:rsidTr="00615449">
        <w:trPr>
          <w:trHeight w:val="70"/>
          <w:jc w:val="center"/>
        </w:trPr>
        <w:tc>
          <w:tcPr>
            <w:tcW w:w="7088" w:type="dxa"/>
            <w:tcBorders>
              <w:top w:val="nil"/>
              <w:left w:val="nil"/>
              <w:bottom w:val="nil"/>
              <w:right w:val="nil"/>
            </w:tcBorders>
            <w:shd w:val="clear" w:color="auto" w:fill="auto"/>
            <w:noWrap/>
            <w:vAlign w:val="center"/>
            <w:hideMark/>
          </w:tcPr>
          <w:p w:rsidR="00746A5F" w:rsidRPr="00B071B2" w:rsidRDefault="00746A5F"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w:t>
            </w:r>
            <w:r w:rsidRPr="00B071B2">
              <w:rPr>
                <w:rFonts w:ascii="Arial" w:eastAsia="Times New Roman" w:hAnsi="Arial" w:cs="Arial"/>
                <w:b/>
                <w:bCs/>
                <w:color w:val="000000" w:themeColor="text1"/>
                <w:sz w:val="12"/>
                <w:szCs w:val="12"/>
                <w:lang w:eastAsia="es-CO"/>
              </w:rPr>
              <w:t>Bajo Riesgo</w:t>
            </w:r>
            <w:r w:rsidRPr="00B071B2">
              <w:rPr>
                <w:rFonts w:ascii="Arial" w:eastAsia="Times New Roman" w:hAnsi="Arial" w:cs="Arial"/>
                <w:color w:val="000000" w:themeColor="text1"/>
                <w:sz w:val="12"/>
                <w:szCs w:val="12"/>
                <w:lang w:eastAsia="es-CO"/>
              </w:rPr>
              <w:t>: proyectos de inversión que su calificación es menor de 25% del ultimo cuartil.</w:t>
            </w:r>
          </w:p>
        </w:tc>
        <w:tc>
          <w:tcPr>
            <w:tcW w:w="1985" w:type="dxa"/>
            <w:tcBorders>
              <w:top w:val="nil"/>
              <w:left w:val="nil"/>
              <w:bottom w:val="nil"/>
              <w:right w:val="nil"/>
            </w:tcBorders>
            <w:shd w:val="clear" w:color="auto" w:fill="auto"/>
            <w:noWrap/>
            <w:vAlign w:val="center"/>
            <w:hideMark/>
          </w:tcPr>
          <w:p w:rsidR="00746A5F" w:rsidRPr="00B071B2" w:rsidRDefault="00746A5F" w:rsidP="00615449">
            <w:pPr>
              <w:spacing w:after="0" w:line="240" w:lineRule="auto"/>
              <w:rPr>
                <w:rFonts w:ascii="Arial" w:eastAsia="Times New Roman" w:hAnsi="Arial" w:cs="Arial"/>
                <w:color w:val="000000" w:themeColor="text1"/>
                <w:sz w:val="12"/>
                <w:szCs w:val="12"/>
                <w:lang w:eastAsia="es-CO"/>
              </w:rPr>
            </w:pPr>
            <w:r w:rsidRPr="00B071B2">
              <w:rPr>
                <w:rFonts w:ascii="Arial" w:eastAsia="Times New Roman" w:hAnsi="Arial" w:cs="Arial"/>
                <w:color w:val="000000" w:themeColor="text1"/>
                <w:sz w:val="12"/>
                <w:szCs w:val="12"/>
                <w:lang w:eastAsia="es-CO"/>
              </w:rPr>
              <w:t xml:space="preserve">Valor entre =1 y =6 </w:t>
            </w:r>
          </w:p>
        </w:tc>
        <w:tc>
          <w:tcPr>
            <w:tcW w:w="1444" w:type="dxa"/>
            <w:tcBorders>
              <w:top w:val="single" w:sz="4" w:space="0" w:color="auto"/>
              <w:left w:val="single" w:sz="4" w:space="0" w:color="auto"/>
              <w:bottom w:val="single" w:sz="4" w:space="0" w:color="auto"/>
              <w:right w:val="single" w:sz="4" w:space="0" w:color="auto"/>
            </w:tcBorders>
            <w:shd w:val="clear" w:color="000000" w:fill="FFFF00"/>
            <w:vAlign w:val="center"/>
          </w:tcPr>
          <w:p w:rsidR="00746A5F" w:rsidRPr="00B071B2" w:rsidRDefault="00746A5F" w:rsidP="00615449">
            <w:pPr>
              <w:spacing w:after="0" w:line="240" w:lineRule="auto"/>
              <w:jc w:val="center"/>
              <w:rPr>
                <w:rFonts w:ascii="Arial" w:eastAsia="Times New Roman" w:hAnsi="Arial" w:cs="Arial"/>
                <w:color w:val="000000" w:themeColor="text1"/>
                <w:sz w:val="14"/>
                <w:szCs w:val="14"/>
                <w:lang w:eastAsia="es-CO"/>
              </w:rPr>
            </w:pPr>
            <w:r w:rsidRPr="00B071B2">
              <w:rPr>
                <w:rFonts w:ascii="Arial" w:eastAsia="Times New Roman" w:hAnsi="Arial" w:cs="Arial"/>
                <w:color w:val="000000" w:themeColor="text1"/>
                <w:sz w:val="14"/>
                <w:szCs w:val="14"/>
                <w:lang w:eastAsia="es-CO"/>
              </w:rPr>
              <w:t> </w:t>
            </w:r>
          </w:p>
        </w:tc>
      </w:tr>
    </w:tbl>
    <w:p w:rsidR="00746A5F" w:rsidRDefault="00746A5F" w:rsidP="00746A5F"/>
    <w:p w:rsidR="00C65012" w:rsidRDefault="00C65012" w:rsidP="00C65012"/>
    <w:sectPr w:rsidR="00C65012" w:rsidSect="00C65012">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02C" w:rsidRDefault="0045302C" w:rsidP="00D27F7F">
      <w:pPr>
        <w:spacing w:after="0" w:line="240" w:lineRule="auto"/>
      </w:pPr>
      <w:r>
        <w:separator/>
      </w:r>
    </w:p>
  </w:endnote>
  <w:endnote w:type="continuationSeparator" w:id="0">
    <w:p w:rsidR="0045302C" w:rsidRDefault="0045302C" w:rsidP="00D2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02C" w:rsidRDefault="0045302C" w:rsidP="00D27F7F">
      <w:pPr>
        <w:spacing w:after="0" w:line="240" w:lineRule="auto"/>
      </w:pPr>
      <w:r>
        <w:separator/>
      </w:r>
    </w:p>
  </w:footnote>
  <w:footnote w:type="continuationSeparator" w:id="0">
    <w:p w:rsidR="0045302C" w:rsidRDefault="0045302C" w:rsidP="00D27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4469"/>
      <w:gridCol w:w="4447"/>
    </w:tblGrid>
    <w:tr w:rsidR="00D27F7F" w:rsidRPr="00257CA8" w:rsidTr="00FA3CD7">
      <w:trPr>
        <w:trHeight w:val="426"/>
        <w:jc w:val="center"/>
      </w:trPr>
      <w:tc>
        <w:tcPr>
          <w:tcW w:w="4192" w:type="dxa"/>
          <w:vMerge w:val="restart"/>
          <w:shd w:val="clear" w:color="auto" w:fill="auto"/>
        </w:tcPr>
        <w:p w:rsidR="00D27F7F" w:rsidRPr="00257CA8" w:rsidRDefault="00D27F7F" w:rsidP="00D27F7F">
          <w:pPr>
            <w:pStyle w:val="Encabezado"/>
            <w:spacing w:after="120"/>
            <w:ind w:left="283"/>
            <w:jc w:val="center"/>
            <w:rPr>
              <w:rFonts w:ascii="Calibri" w:hAnsi="Calibri"/>
            </w:rPr>
          </w:pPr>
          <w:bookmarkStart w:id="1" w:name="OLE_LINK1"/>
          <w:r w:rsidRPr="00257CA8">
            <w:rPr>
              <w:rFonts w:ascii="Calibri" w:hAnsi="Calibri"/>
              <w:noProof/>
              <w:lang w:eastAsia="es-CO"/>
            </w:rPr>
            <w:drawing>
              <wp:inline distT="0" distB="0" distL="0" distR="0" wp14:anchorId="7D185FB6" wp14:editId="2B1CB850">
                <wp:extent cx="1294865" cy="769620"/>
                <wp:effectExtent l="0" t="0" r="635" b="0"/>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537" cy="785473"/>
                        </a:xfrm>
                        <a:prstGeom prst="rect">
                          <a:avLst/>
                        </a:prstGeom>
                        <a:noFill/>
                        <a:ln>
                          <a:noFill/>
                        </a:ln>
                      </pic:spPr>
                    </pic:pic>
                  </a:graphicData>
                </a:graphic>
              </wp:inline>
            </w:drawing>
          </w:r>
          <w:bookmarkEnd w:id="1"/>
        </w:p>
      </w:tc>
      <w:tc>
        <w:tcPr>
          <w:tcW w:w="4469" w:type="dxa"/>
          <w:vMerge w:val="restart"/>
          <w:shd w:val="clear" w:color="auto" w:fill="auto"/>
          <w:vAlign w:val="center"/>
        </w:tcPr>
        <w:p w:rsidR="00D27F7F" w:rsidRPr="0072310D" w:rsidRDefault="00D27F7F" w:rsidP="00D27F7F">
          <w:pPr>
            <w:pStyle w:val="Encabezado"/>
            <w:spacing w:after="120"/>
            <w:ind w:left="283"/>
            <w:jc w:val="center"/>
            <w:rPr>
              <w:rFonts w:ascii="Arial" w:hAnsi="Arial" w:cs="Arial"/>
            </w:rPr>
          </w:pPr>
          <w:r w:rsidRPr="0072310D">
            <w:rPr>
              <w:rFonts w:ascii="Arial" w:hAnsi="Arial" w:cs="Arial"/>
            </w:rPr>
            <w:t>PLAN ANUAL DE ESTUDIOS</w:t>
          </w:r>
        </w:p>
        <w:p w:rsidR="00D27F7F" w:rsidRPr="00257CA8" w:rsidRDefault="00D27F7F" w:rsidP="00D27F7F">
          <w:pPr>
            <w:pStyle w:val="Encabezado"/>
            <w:spacing w:after="120"/>
            <w:ind w:left="283"/>
            <w:jc w:val="center"/>
            <w:rPr>
              <w:rFonts w:cs="Arial"/>
            </w:rPr>
          </w:pPr>
          <w:r w:rsidRPr="0072310D">
            <w:rPr>
              <w:rFonts w:ascii="Arial" w:hAnsi="Arial" w:cs="Arial"/>
            </w:rPr>
            <w:t>PAE- 201</w:t>
          </w:r>
          <w:r>
            <w:rPr>
              <w:rFonts w:ascii="Arial" w:hAnsi="Arial" w:cs="Arial"/>
            </w:rPr>
            <w:t>6</w:t>
          </w:r>
        </w:p>
      </w:tc>
      <w:tc>
        <w:tcPr>
          <w:tcW w:w="4447" w:type="dxa"/>
          <w:shd w:val="clear" w:color="auto" w:fill="auto"/>
        </w:tcPr>
        <w:p w:rsidR="00D27F7F" w:rsidRPr="001946EE" w:rsidRDefault="00D27F7F" w:rsidP="00D27F7F">
          <w:pPr>
            <w:pStyle w:val="Encabezado"/>
            <w:spacing w:after="120"/>
            <w:ind w:left="-108"/>
            <w:jc w:val="both"/>
            <w:rPr>
              <w:rFonts w:ascii="Arial" w:hAnsi="Arial" w:cs="Arial"/>
              <w:sz w:val="18"/>
              <w:szCs w:val="18"/>
            </w:rPr>
          </w:pPr>
          <w:r w:rsidRPr="001946EE">
            <w:rPr>
              <w:rFonts w:ascii="Arial" w:hAnsi="Arial" w:cs="Arial"/>
              <w:sz w:val="18"/>
              <w:szCs w:val="18"/>
            </w:rPr>
            <w:t>Código formato: PEPP -03</w:t>
          </w:r>
        </w:p>
      </w:tc>
    </w:tr>
    <w:tr w:rsidR="00D27F7F" w:rsidRPr="00257CA8" w:rsidTr="00FA3CD7">
      <w:trPr>
        <w:trHeight w:val="426"/>
        <w:jc w:val="center"/>
      </w:trPr>
      <w:tc>
        <w:tcPr>
          <w:tcW w:w="4192" w:type="dxa"/>
          <w:vMerge/>
          <w:shd w:val="clear" w:color="auto" w:fill="auto"/>
        </w:tcPr>
        <w:p w:rsidR="00D27F7F" w:rsidRPr="00257CA8" w:rsidRDefault="00D27F7F" w:rsidP="00D27F7F">
          <w:pPr>
            <w:pStyle w:val="Encabezado"/>
            <w:spacing w:after="120"/>
            <w:ind w:left="283"/>
            <w:rPr>
              <w:rFonts w:ascii="Calibri" w:hAnsi="Calibri"/>
            </w:rPr>
          </w:pPr>
        </w:p>
      </w:tc>
      <w:tc>
        <w:tcPr>
          <w:tcW w:w="4469" w:type="dxa"/>
          <w:vMerge/>
          <w:shd w:val="clear" w:color="auto" w:fill="auto"/>
        </w:tcPr>
        <w:p w:rsidR="00D27F7F" w:rsidRPr="00257CA8" w:rsidRDefault="00D27F7F" w:rsidP="00D27F7F">
          <w:pPr>
            <w:pStyle w:val="Encabezado"/>
            <w:spacing w:after="120"/>
            <w:ind w:left="283"/>
            <w:rPr>
              <w:rFonts w:cs="Arial"/>
            </w:rPr>
          </w:pPr>
        </w:p>
      </w:tc>
      <w:tc>
        <w:tcPr>
          <w:tcW w:w="4447" w:type="dxa"/>
          <w:shd w:val="clear" w:color="auto" w:fill="auto"/>
        </w:tcPr>
        <w:p w:rsidR="00D27F7F" w:rsidRPr="001946EE" w:rsidRDefault="00D27F7F" w:rsidP="00D27F7F">
          <w:pPr>
            <w:pStyle w:val="Encabezado"/>
            <w:spacing w:after="120"/>
            <w:ind w:left="-108"/>
            <w:jc w:val="both"/>
            <w:rPr>
              <w:rFonts w:ascii="Arial" w:hAnsi="Arial" w:cs="Arial"/>
              <w:sz w:val="18"/>
              <w:szCs w:val="18"/>
            </w:rPr>
          </w:pPr>
          <w:r w:rsidRPr="001946EE">
            <w:rPr>
              <w:rFonts w:ascii="Arial" w:hAnsi="Arial" w:cs="Arial"/>
              <w:sz w:val="18"/>
              <w:szCs w:val="18"/>
            </w:rPr>
            <w:t>Código documento:PEPP-03</w:t>
          </w:r>
        </w:p>
        <w:p w:rsidR="00D27F7F" w:rsidRPr="001946EE" w:rsidRDefault="00D27F7F" w:rsidP="002D61F2">
          <w:pPr>
            <w:pStyle w:val="Encabezado"/>
            <w:spacing w:after="120"/>
            <w:ind w:left="-108"/>
            <w:jc w:val="both"/>
            <w:rPr>
              <w:rFonts w:ascii="Arial" w:hAnsi="Arial" w:cs="Arial"/>
              <w:sz w:val="18"/>
              <w:szCs w:val="18"/>
            </w:rPr>
          </w:pPr>
          <w:r w:rsidRPr="001946EE">
            <w:rPr>
              <w:rFonts w:ascii="Arial" w:hAnsi="Arial" w:cs="Arial"/>
              <w:sz w:val="18"/>
              <w:szCs w:val="18"/>
            </w:rPr>
            <w:t>Versión:</w:t>
          </w:r>
          <w:r w:rsidR="002D61F2">
            <w:rPr>
              <w:rFonts w:ascii="Arial" w:hAnsi="Arial" w:cs="Arial"/>
              <w:sz w:val="18"/>
              <w:szCs w:val="18"/>
            </w:rPr>
            <w:t>2</w:t>
          </w:r>
          <w:r w:rsidRPr="001946EE">
            <w:rPr>
              <w:rFonts w:ascii="Arial" w:hAnsi="Arial" w:cs="Arial"/>
              <w:sz w:val="18"/>
              <w:szCs w:val="18"/>
            </w:rPr>
            <w:t>.0</w:t>
          </w:r>
        </w:p>
      </w:tc>
    </w:tr>
    <w:tr w:rsidR="00D27F7F" w:rsidRPr="006873C2" w:rsidTr="00FA3CD7">
      <w:trPr>
        <w:trHeight w:val="426"/>
        <w:jc w:val="center"/>
      </w:trPr>
      <w:tc>
        <w:tcPr>
          <w:tcW w:w="4192" w:type="dxa"/>
          <w:vMerge/>
          <w:shd w:val="clear" w:color="auto" w:fill="auto"/>
        </w:tcPr>
        <w:p w:rsidR="00D27F7F" w:rsidRPr="00257CA8" w:rsidRDefault="00D27F7F" w:rsidP="00D27F7F">
          <w:pPr>
            <w:pStyle w:val="Encabezado"/>
            <w:spacing w:after="120"/>
            <w:ind w:left="283"/>
            <w:rPr>
              <w:rFonts w:ascii="Calibri" w:hAnsi="Calibri"/>
            </w:rPr>
          </w:pPr>
        </w:p>
      </w:tc>
      <w:tc>
        <w:tcPr>
          <w:tcW w:w="4469" w:type="dxa"/>
          <w:vMerge/>
          <w:shd w:val="clear" w:color="auto" w:fill="auto"/>
        </w:tcPr>
        <w:p w:rsidR="00D27F7F" w:rsidRPr="00257CA8" w:rsidRDefault="00D27F7F" w:rsidP="00D27F7F">
          <w:pPr>
            <w:pStyle w:val="Encabezado"/>
            <w:spacing w:after="120"/>
            <w:ind w:left="283"/>
            <w:rPr>
              <w:rFonts w:cs="Arial"/>
            </w:rPr>
          </w:pPr>
        </w:p>
      </w:tc>
      <w:tc>
        <w:tcPr>
          <w:tcW w:w="4447" w:type="dxa"/>
          <w:shd w:val="clear" w:color="auto" w:fill="auto"/>
        </w:tcPr>
        <w:p w:rsidR="00D27F7F" w:rsidRPr="001946EE" w:rsidRDefault="00D27F7F" w:rsidP="001463A9">
          <w:pPr>
            <w:pStyle w:val="Encabezado"/>
            <w:spacing w:after="120"/>
            <w:ind w:left="-108"/>
            <w:jc w:val="both"/>
            <w:rPr>
              <w:rFonts w:ascii="Arial" w:hAnsi="Arial" w:cs="Arial"/>
              <w:sz w:val="18"/>
              <w:szCs w:val="18"/>
            </w:rPr>
          </w:pPr>
          <w:r w:rsidRPr="001946EE">
            <w:rPr>
              <w:rFonts w:ascii="Arial" w:hAnsi="Arial" w:cs="Arial"/>
              <w:sz w:val="18"/>
              <w:szCs w:val="18"/>
            </w:rPr>
            <w:t>Anexo: PEPP-03-00</w:t>
          </w:r>
          <w:r w:rsidR="001463A9">
            <w:rPr>
              <w:rFonts w:ascii="Arial" w:hAnsi="Arial" w:cs="Arial"/>
              <w:sz w:val="18"/>
              <w:szCs w:val="18"/>
            </w:rPr>
            <w:t>5</w:t>
          </w:r>
        </w:p>
      </w:tc>
    </w:tr>
  </w:tbl>
  <w:p w:rsidR="00D27F7F" w:rsidRDefault="00D27F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905"/>
    <w:multiLevelType w:val="hybridMultilevel"/>
    <w:tmpl w:val="BFC68D16"/>
    <w:lvl w:ilvl="0" w:tplc="25B0258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75D346C"/>
    <w:multiLevelType w:val="hybridMultilevel"/>
    <w:tmpl w:val="C748D0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12"/>
    <w:rsid w:val="000C6C51"/>
    <w:rsid w:val="0010708B"/>
    <w:rsid w:val="001342D6"/>
    <w:rsid w:val="001463A9"/>
    <w:rsid w:val="002D61F2"/>
    <w:rsid w:val="003370CB"/>
    <w:rsid w:val="0036470A"/>
    <w:rsid w:val="00420E45"/>
    <w:rsid w:val="0045302C"/>
    <w:rsid w:val="00681CF0"/>
    <w:rsid w:val="00746A5F"/>
    <w:rsid w:val="007E2C91"/>
    <w:rsid w:val="00886AB5"/>
    <w:rsid w:val="0096540E"/>
    <w:rsid w:val="00B15FED"/>
    <w:rsid w:val="00C65012"/>
    <w:rsid w:val="00CB04BD"/>
    <w:rsid w:val="00CC680C"/>
    <w:rsid w:val="00D27F7F"/>
    <w:rsid w:val="00F52639"/>
    <w:rsid w:val="00F5737E"/>
    <w:rsid w:val="00FC14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9B691-0F59-4EA7-A908-0BFF8783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t,FA Fu,ft Car,Texto nota pie2,ft1,ft Car Car Car1,Texto nota pie Car2,ft Car Car2,ft Car Car,ft Car Car Car,ft Car Car Car Car,Footnote Text Char Char,Footnote Text1 Char,Footnote Text Char Char Char Char, Car1 Ca,Ca"/>
    <w:basedOn w:val="Normal"/>
    <w:link w:val="TextonotapieCar1"/>
    <w:uiPriority w:val="99"/>
    <w:rsid w:val="00C6501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C65012"/>
    <w:rPr>
      <w:sz w:val="20"/>
      <w:szCs w:val="20"/>
    </w:rPr>
  </w:style>
  <w:style w:type="character" w:customStyle="1" w:styleId="TextonotapieCar1">
    <w:name w:val="Texto nota pie Car1"/>
    <w:aliases w:val="ft Car1,FA Fu Car,ft Car Car1,Texto nota pie2 Car,ft1 Car,ft Car Car Car1 Car,Texto nota pie Car2 Car,ft Car Car2 Car,ft Car Car Car2,ft Car Car Car Car1,ft Car Car Car Car Car,Footnote Text Char Char Car,Footnote Text1 Char Car"/>
    <w:link w:val="Textonotapie"/>
    <w:uiPriority w:val="99"/>
    <w:rsid w:val="00C65012"/>
    <w:rPr>
      <w:rFonts w:ascii="Times New Roman" w:eastAsia="Times New Roman" w:hAnsi="Times New Roman" w:cs="Times New Roman"/>
      <w:sz w:val="20"/>
      <w:szCs w:val="20"/>
      <w:lang w:val="es-ES" w:eastAsia="es-ES"/>
    </w:rPr>
  </w:style>
  <w:style w:type="character" w:styleId="Refdenotaalpie">
    <w:name w:val="footnote reference"/>
    <w:aliases w:val="Texto de nota al pie,Ref. de nota al pie2,Nota de pie,Ref,de nota al pie,referencia nota al pie,Pie de pagina,Appel note de bas de p,Referencia nota al pie,BVI fnr,BVI fnr Car Car,BVI fnr Car,BVI fnr Car Car Car Car,Texto nota al pie"/>
    <w:uiPriority w:val="99"/>
    <w:rsid w:val="00C65012"/>
    <w:rPr>
      <w:vertAlign w:val="superscript"/>
    </w:rPr>
  </w:style>
  <w:style w:type="character" w:styleId="CitaHTML">
    <w:name w:val="HTML Cite"/>
    <w:uiPriority w:val="99"/>
    <w:unhideWhenUsed/>
    <w:rsid w:val="00C65012"/>
    <w:rPr>
      <w:i/>
      <w:iCs/>
    </w:rPr>
  </w:style>
  <w:style w:type="paragraph" w:styleId="Prrafodelista">
    <w:name w:val="List Paragraph"/>
    <w:basedOn w:val="Normal"/>
    <w:uiPriority w:val="34"/>
    <w:qFormat/>
    <w:rsid w:val="00C65012"/>
    <w:pPr>
      <w:ind w:left="720"/>
      <w:contextualSpacing/>
    </w:pPr>
  </w:style>
  <w:style w:type="paragraph" w:styleId="Encabezado">
    <w:name w:val="header"/>
    <w:basedOn w:val="Normal"/>
    <w:link w:val="EncabezadoCar"/>
    <w:uiPriority w:val="99"/>
    <w:unhideWhenUsed/>
    <w:rsid w:val="00C650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012"/>
  </w:style>
  <w:style w:type="paragraph" w:styleId="Piedepgina">
    <w:name w:val="footer"/>
    <w:basedOn w:val="Normal"/>
    <w:link w:val="PiedepginaCar"/>
    <w:uiPriority w:val="99"/>
    <w:unhideWhenUsed/>
    <w:rsid w:val="00C650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012"/>
  </w:style>
  <w:style w:type="table" w:styleId="Tablaconcuadrcula">
    <w:name w:val="Table Grid"/>
    <w:basedOn w:val="Tablanormal"/>
    <w:uiPriority w:val="39"/>
    <w:rsid w:val="00C6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650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012"/>
    <w:rPr>
      <w:rFonts w:ascii="Segoe UI" w:hAnsi="Segoe UI" w:cs="Segoe UI"/>
      <w:sz w:val="18"/>
      <w:szCs w:val="18"/>
    </w:rPr>
  </w:style>
  <w:style w:type="paragraph" w:styleId="NormalWeb">
    <w:name w:val="Normal (Web)"/>
    <w:basedOn w:val="Normal"/>
    <w:uiPriority w:val="99"/>
    <w:unhideWhenUsed/>
    <w:rsid w:val="00C6501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3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2854</Words>
  <Characters>15699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EDUARDO ALI CUADROS</dc:creator>
  <cp:keywords/>
  <dc:description/>
  <cp:lastModifiedBy>ROSA HELENA AHUMADA </cp:lastModifiedBy>
  <cp:revision>2</cp:revision>
  <dcterms:created xsi:type="dcterms:W3CDTF">2016-05-17T21:28:00Z</dcterms:created>
  <dcterms:modified xsi:type="dcterms:W3CDTF">2016-05-17T21:28:00Z</dcterms:modified>
</cp:coreProperties>
</file>